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AC" w:rsidRPr="000619C5" w:rsidRDefault="001122A7" w:rsidP="000619C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152400</wp:posOffset>
            </wp:positionV>
            <wp:extent cx="6977380" cy="9919335"/>
            <wp:effectExtent l="19050" t="0" r="0" b="0"/>
            <wp:wrapNone/>
            <wp:docPr id="2" name="Рисунок 1" descr="C:\Users\Admin\Desktop\2024-2025\ДО\Программы по ДО точка роста\Конструируем с Куборо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\ДО\Программы по ДО точка роста\Конструируем с Куборо.jpeg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80" cy="991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9AC" w:rsidRDefault="00FC69AC" w:rsidP="000619C5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69AC" w:rsidRDefault="00FC69AC" w:rsidP="007D099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611DC" w:rsidRDefault="00AA3CEF" w:rsidP="002543A5">
      <w:pPr>
        <w:pStyle w:val="ac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11DC" w:rsidRDefault="004611DC" w:rsidP="002543A5">
      <w:pPr>
        <w:pStyle w:val="ac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611DC" w:rsidRDefault="004611DC" w:rsidP="002543A5">
      <w:pPr>
        <w:pStyle w:val="ac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611DC" w:rsidRDefault="004611DC" w:rsidP="002543A5">
      <w:pPr>
        <w:pStyle w:val="ac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C69AC" w:rsidRDefault="00FC69AC" w:rsidP="002543A5">
      <w:pPr>
        <w:pStyle w:val="ac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C69AC" w:rsidRPr="000619C5" w:rsidRDefault="00FC69AC" w:rsidP="000619C5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с учетом </w:t>
      </w:r>
      <w:proofErr w:type="spellStart"/>
      <w:r w:rsidRPr="000619C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619C5">
        <w:rPr>
          <w:rFonts w:ascii="Times New Roman" w:hAnsi="Times New Roman" w:cs="Times New Roman"/>
          <w:sz w:val="24"/>
          <w:szCs w:val="24"/>
        </w:rPr>
        <w:t xml:space="preserve"> связей, в соответствии с целями и задачами основной образовательной программы школы.</w:t>
      </w:r>
    </w:p>
    <w:p w:rsidR="00FC69AC" w:rsidRPr="000619C5" w:rsidRDefault="00FC69AC" w:rsidP="000619C5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C69AC" w:rsidRPr="000619C5" w:rsidRDefault="00FC69AC" w:rsidP="000619C5">
      <w:pPr>
        <w:pStyle w:val="ac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FC69AC" w:rsidRPr="000619C5" w:rsidRDefault="00FC69AC" w:rsidP="00061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курса </w:t>
      </w:r>
      <w:bookmarkEnd w:id="0"/>
    </w:p>
    <w:p w:rsidR="00FC69AC" w:rsidRPr="000619C5" w:rsidRDefault="00FC69AC" w:rsidP="000619C5">
      <w:pPr>
        <w:spacing w:after="0" w:line="240" w:lineRule="auto"/>
        <w:ind w:left="7" w:firstLine="7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Одна из задач образования - помочь ребенку открыть самого себя. Показать, что мир существует не только вокруг, но и внутри каждого. И этот мир позволит увидеть прекрасное в самых простых, обыденных вещах: листке, травинке, камушке, кусочке ткани, перышке.</w:t>
      </w:r>
    </w:p>
    <w:p w:rsidR="00FC69AC" w:rsidRPr="000619C5" w:rsidRDefault="00FC69AC" w:rsidP="000619C5">
      <w:pPr>
        <w:spacing w:after="0" w:line="240" w:lineRule="auto"/>
        <w:ind w:left="7" w:firstLine="7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Творчество, является неотъемлемой  характеристикой современного образования. Оно рассматривается как непременное условие успешной самореализации личности, которое позволяет наиболее эффективно проявлять себя в обществе. Формированию мышления у детей, навыков исследовательской деятельности и изобретательской работы, конечно же, способствует творческая деятельность.</w:t>
      </w:r>
    </w:p>
    <w:p w:rsidR="00FC69AC" w:rsidRPr="000619C5" w:rsidRDefault="00FC69AC" w:rsidP="000619C5">
      <w:pPr>
        <w:spacing w:after="0" w:line="240" w:lineRule="auto"/>
        <w:ind w:left="7" w:firstLine="7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Чем раньше дети будут вовлекаться в творческую деятельность, тем лучше. У них будет развиваться гибкость мышления и пытливость ума, способность к оценке, видение проблем и другие качества, характерные для человека с развитым интеллектом.</w:t>
      </w:r>
    </w:p>
    <w:p w:rsidR="00FC69AC" w:rsidRPr="000619C5" w:rsidRDefault="00FC69AC" w:rsidP="0006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ab/>
        <w:t>Становясь старше, у ребёнка появляется больше собственных представлений о том, чем он хочет заниматься. У одних детей могут быть явные способности, другие хотят посещать кружки за компанию с друзьями. Занятия в кружке для подростков даже могут перерасти в профессию. Все это заслуживает поддержки со стороны педагога.</w:t>
      </w:r>
    </w:p>
    <w:p w:rsidR="00FC69AC" w:rsidRPr="000619C5" w:rsidRDefault="00FC69AC" w:rsidP="000619C5">
      <w:pPr>
        <w:spacing w:after="0" w:line="240" w:lineRule="auto"/>
        <w:ind w:left="7" w:firstLine="7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Работа в кружке расширяет кругозор учащихся, повышает общую культуру, позволяет выявить способности и таланты, приучает к труду.</w:t>
      </w:r>
    </w:p>
    <w:p w:rsidR="00FC69AC" w:rsidRPr="000619C5" w:rsidRDefault="00FC69AC" w:rsidP="000619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 –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технологическая</w:t>
      </w:r>
      <w:r w:rsidRPr="000619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69AC" w:rsidRPr="000619C5" w:rsidRDefault="00FC69AC" w:rsidP="000619C5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Нормативные документы </w:t>
      </w:r>
      <w:r w:rsidRPr="000619C5">
        <w:rPr>
          <w:rFonts w:ascii="Times New Roman" w:hAnsi="Times New Roman" w:cs="Times New Roman"/>
          <w:sz w:val="24"/>
          <w:szCs w:val="24"/>
          <w:lang w:eastAsia="ar-SA"/>
        </w:rPr>
        <w:t>для разработки дополнительной общеобразовательной общеразвивающей программы:</w:t>
      </w:r>
    </w:p>
    <w:p w:rsidR="00FC69AC" w:rsidRPr="000619C5" w:rsidRDefault="00FC69AC" w:rsidP="000619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Федерации";</w:t>
      </w:r>
    </w:p>
    <w:p w:rsidR="00FC69AC" w:rsidRPr="000619C5" w:rsidRDefault="00FC69AC" w:rsidP="000619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модернизации российского образования на период до 2020 года; </w:t>
      </w:r>
    </w:p>
    <w:p w:rsidR="00FC69AC" w:rsidRPr="000619C5" w:rsidRDefault="00FC69AC" w:rsidP="000619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Российской Федерации от 29 августа 2013 г. №1008;</w:t>
      </w:r>
    </w:p>
    <w:p w:rsidR="00FC69AC" w:rsidRPr="000619C5" w:rsidRDefault="00FC69AC" w:rsidP="000619C5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 w:eastAsia="ru-RU"/>
        </w:rPr>
        <w:t>Федеральный государственный стандарт основного общего образования;</w:t>
      </w:r>
    </w:p>
    <w:p w:rsidR="00FC69AC" w:rsidRPr="000619C5" w:rsidRDefault="00FC69AC" w:rsidP="000619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kern w:val="36"/>
          <w:sz w:val="24"/>
          <w:szCs w:val="24"/>
          <w:lang w:eastAsia="ru-RU"/>
        </w:rPr>
        <w:t>"Концепция духовно-нравственного развития и воспитания личности гражданина России";</w:t>
      </w:r>
    </w:p>
    <w:p w:rsidR="00FC69AC" w:rsidRPr="000619C5" w:rsidRDefault="00FC69AC" w:rsidP="00061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</w:t>
      </w:r>
      <w:proofErr w:type="spell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11.12.2006г. №06-1844);</w:t>
      </w:r>
    </w:p>
    <w:p w:rsidR="00FC69AC" w:rsidRPr="000619C5" w:rsidRDefault="00FC69AC" w:rsidP="000619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организации образовательного процесса: </w:t>
      </w: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индивидуальная, групповая, работа в мини-группах, которая предполагает сотрудничество несколько человек по какой-либо учебной теме.</w:t>
      </w:r>
    </w:p>
    <w:p w:rsidR="00935237" w:rsidRDefault="00935237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5237" w:rsidRDefault="00935237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i/>
          <w:iCs/>
          <w:sz w:val="24"/>
          <w:szCs w:val="24"/>
        </w:rPr>
        <w:t>Основной формой работы</w:t>
      </w:r>
      <w:r w:rsidRPr="000619C5">
        <w:rPr>
          <w:rFonts w:ascii="Times New Roman" w:hAnsi="Times New Roman" w:cs="Times New Roman"/>
          <w:sz w:val="24"/>
          <w:szCs w:val="24"/>
        </w:rPr>
        <w:t xml:space="preserve"> с детьми являются групповые занятия для изучения теоретического материала по темам и практические занятия с индивидуальным подходом к каждому ребёнку, т.к. каждый обучающийся может проходить программу свои темпом (в зависимости от своих личностных способностей и частоты посещения занятий).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Типичное занятие, как правило, имеет следующую структуру: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краткое повторение пройденного материала;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знакомство с новой темой (технологией);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вводный инструктаж;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практическая работа;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уборка рабочего места.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В образовательной программе используются следующие формы занятий: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беседы, рассказы, объяснения;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показ технических приёмов;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практическая работа;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sym w:font="Symbol" w:char="F02D"/>
      </w:r>
      <w:r w:rsidRPr="000619C5">
        <w:rPr>
          <w:rFonts w:ascii="Times New Roman" w:hAnsi="Times New Roman" w:cs="Times New Roman"/>
          <w:sz w:val="24"/>
          <w:szCs w:val="24"/>
        </w:rPr>
        <w:t xml:space="preserve"> мастер - классы для сверстников и взрослых; 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обучении по данной программе используются </w:t>
      </w:r>
      <w:r w:rsidRPr="000619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следующие методы</w:t>
      </w: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объяснительно-иллюстративный;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репродуктивный;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частично-поисковый;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проектный;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исследовательский.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Объяснительно-иллюстративный метод - это объяснение нового материала, работа с литературой, рассказ, демонстрация наглядного материала. При помощи него учащиеся воспринимают, осознают и фиксируют в памяти информацию педагога.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Репродуктивный метод применяется в основном для приобретения и освоения учащимися навыков и умений и обогащения знаний.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Частично-поисковый метод используется для развития самостоятельности и творческой инициативы учащихся.</w:t>
      </w:r>
    </w:p>
    <w:p w:rsidR="00FC69AC" w:rsidRPr="000619C5" w:rsidRDefault="00FC69AC" w:rsidP="00061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9C5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Проектный метод используется при организации научно-исследовательской деятельности учащихся, решении конкретных задач.</w:t>
      </w:r>
    </w:p>
    <w:p w:rsidR="00FC69AC" w:rsidRPr="000619C5" w:rsidRDefault="00FC69AC" w:rsidP="00061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69AC" w:rsidRPr="000619C5" w:rsidRDefault="00FC69AC" w:rsidP="00061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0619C5">
        <w:rPr>
          <w:rFonts w:ascii="Times New Roman" w:hAnsi="Times New Roman" w:cs="Times New Roman"/>
          <w:sz w:val="24"/>
          <w:szCs w:val="24"/>
        </w:rPr>
        <w:t>р</w:t>
      </w:r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азвитие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проектно-исследовательских </w:t>
      </w:r>
      <w:r w:rsidRPr="000619C5">
        <w:rPr>
          <w:rFonts w:ascii="Times New Roman" w:hAnsi="Times New Roman" w:cs="Times New Roman"/>
          <w:sz w:val="24"/>
          <w:szCs w:val="24"/>
          <w:lang w:eastAsia="ru-RU"/>
        </w:rPr>
        <w:t>способностей ребенка, проявляющего интерес ктехническому творчеству.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FC69AC" w:rsidRPr="000619C5" w:rsidRDefault="00FC69AC" w:rsidP="000619C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Образовательные:</w:t>
      </w:r>
    </w:p>
    <w:p w:rsidR="00FC69AC" w:rsidRPr="000619C5" w:rsidRDefault="00FC69AC" w:rsidP="000619C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Ознакомление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Куборо</w:t>
      </w:r>
      <w:proofErr w:type="spellEnd"/>
    </w:p>
    <w:p w:rsidR="00FC69AC" w:rsidRPr="000619C5" w:rsidRDefault="00FC69AC" w:rsidP="000619C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Познакомить учащихся с основными приемами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конструирования</w:t>
      </w:r>
    </w:p>
    <w:p w:rsidR="00FC69AC" w:rsidRPr="000619C5" w:rsidRDefault="00FC69AC" w:rsidP="000619C5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 w:eastAsia="ru-RU"/>
        </w:rPr>
        <w:t>Научить детей правильно строить свою речь, излагать свои творческие</w:t>
      </w:r>
    </w:p>
    <w:p w:rsidR="00FC69AC" w:rsidRPr="000619C5" w:rsidRDefault="00FC69AC" w:rsidP="0006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замыслы, идеи.</w:t>
      </w:r>
    </w:p>
    <w:p w:rsidR="00FC69AC" w:rsidRPr="000619C5" w:rsidRDefault="00FC69AC" w:rsidP="000619C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Развивающие:</w:t>
      </w:r>
    </w:p>
    <w:p w:rsidR="00FC69AC" w:rsidRPr="000619C5" w:rsidRDefault="00FC69AC" w:rsidP="000619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творческих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исследовательских </w:t>
      </w:r>
      <w:r w:rsidRPr="000619C5">
        <w:rPr>
          <w:rFonts w:ascii="Times New Roman" w:hAnsi="Times New Roman" w:cs="Times New Roman"/>
          <w:sz w:val="24"/>
          <w:szCs w:val="24"/>
          <w:lang w:eastAsia="ru-RU"/>
        </w:rPr>
        <w:t>способностей, всестороннее развитие обучающихся;</w:t>
      </w:r>
    </w:p>
    <w:p w:rsidR="00FC69AC" w:rsidRPr="000619C5" w:rsidRDefault="00FC69AC" w:rsidP="000619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 и  развитие  культуры  труда,  воображения,  наблюдательности,  мышления,  художественного  вкуса;  </w:t>
      </w:r>
    </w:p>
    <w:p w:rsidR="00FC69AC" w:rsidRPr="000619C5" w:rsidRDefault="00FC69AC" w:rsidP="000619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формирование нравственной основы личности, повышение уровня духовной культуры;</w:t>
      </w:r>
    </w:p>
    <w:p w:rsidR="00FC69AC" w:rsidRPr="000619C5" w:rsidRDefault="00FC69AC" w:rsidP="000619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развитие образного и логического мышления;</w:t>
      </w:r>
    </w:p>
    <w:p w:rsidR="00FC69AC" w:rsidRPr="000619C5" w:rsidRDefault="00FC69AC" w:rsidP="000619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творческое мышление, творческую активность, кругозор, эстетический вкус, моторику рук, внимание.</w:t>
      </w:r>
    </w:p>
    <w:p w:rsidR="00FC69AC" w:rsidRPr="000619C5" w:rsidRDefault="00FC69AC" w:rsidP="000619C5">
      <w:pPr>
        <w:shd w:val="clear" w:color="auto" w:fill="FFFFFF"/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u w:val="single"/>
          <w:lang w:eastAsia="ru-RU"/>
        </w:rPr>
        <w:t>3.</w:t>
      </w:r>
      <w:r w:rsidRPr="000619C5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Воспитательные</w:t>
      </w:r>
      <w:r w:rsidRPr="000619C5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C69AC" w:rsidRPr="000619C5" w:rsidRDefault="00FC69AC" w:rsidP="000619C5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Воспитание трудолюбия, аккуратности, </w:t>
      </w:r>
    </w:p>
    <w:p w:rsidR="00FC69AC" w:rsidRPr="000619C5" w:rsidRDefault="00FC69AC" w:rsidP="000619C5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Воспитание </w:t>
      </w:r>
      <w:r w:rsidRPr="000619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целеустремленности,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умений </w:t>
      </w:r>
      <w:r w:rsidRPr="000619C5">
        <w:rPr>
          <w:rFonts w:ascii="Times New Roman" w:hAnsi="Times New Roman" w:cs="Times New Roman"/>
          <w:sz w:val="24"/>
          <w:szCs w:val="24"/>
          <w:lang w:val="ru-RU" w:eastAsia="ru-RU"/>
        </w:rPr>
        <w:t>правильно оценивать работу своих товарищей.</w:t>
      </w:r>
    </w:p>
    <w:p w:rsidR="00FC69AC" w:rsidRPr="000619C5" w:rsidRDefault="00FC69AC" w:rsidP="00061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AC" w:rsidRPr="000619C5" w:rsidRDefault="00FC69AC" w:rsidP="000619C5">
      <w:pPr>
        <w:pStyle w:val="ad"/>
        <w:ind w:left="720"/>
        <w:jc w:val="center"/>
        <w:rPr>
          <w:b/>
          <w:bCs/>
          <w:sz w:val="24"/>
          <w:szCs w:val="24"/>
        </w:rPr>
      </w:pPr>
      <w:r w:rsidRPr="000619C5">
        <w:rPr>
          <w:b/>
          <w:bCs/>
          <w:sz w:val="24"/>
          <w:szCs w:val="24"/>
        </w:rPr>
        <w:t>Место курса в учебном плане</w:t>
      </w:r>
    </w:p>
    <w:p w:rsidR="00FC69AC" w:rsidRPr="000619C5" w:rsidRDefault="00FC69AC" w:rsidP="0006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>Рабочая программа р</w:t>
      </w:r>
      <w:r w:rsidR="006C0124">
        <w:rPr>
          <w:rFonts w:ascii="Times New Roman" w:hAnsi="Times New Roman" w:cs="Times New Roman"/>
          <w:sz w:val="24"/>
          <w:szCs w:val="24"/>
        </w:rPr>
        <w:t>ассчитан на  1 год изучения по 1 часу</w:t>
      </w:r>
      <w:r w:rsidRPr="000619C5">
        <w:rPr>
          <w:rFonts w:ascii="Times New Roman" w:hAnsi="Times New Roman" w:cs="Times New Roman"/>
          <w:sz w:val="24"/>
          <w:szCs w:val="24"/>
        </w:rPr>
        <w:t xml:space="preserve"> в неделю.  Общее количество часов - </w:t>
      </w:r>
      <w:r w:rsidR="006C0124">
        <w:rPr>
          <w:rFonts w:ascii="Times New Roman" w:hAnsi="Times New Roman" w:cs="Times New Roman"/>
          <w:sz w:val="24"/>
          <w:szCs w:val="24"/>
        </w:rPr>
        <w:t>34 часа</w:t>
      </w:r>
      <w:r w:rsidRPr="000619C5">
        <w:rPr>
          <w:rFonts w:ascii="Times New Roman" w:hAnsi="Times New Roman" w:cs="Times New Roman"/>
          <w:sz w:val="24"/>
          <w:szCs w:val="24"/>
        </w:rPr>
        <w:t>.</w:t>
      </w:r>
    </w:p>
    <w:p w:rsidR="00FC69AC" w:rsidRPr="000619C5" w:rsidRDefault="00FC69AC" w:rsidP="00061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Личностные результаты:</w:t>
      </w:r>
    </w:p>
    <w:p w:rsidR="00FC69AC" w:rsidRPr="000619C5" w:rsidRDefault="00FC69AC" w:rsidP="000619C5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способность учащихся к саморазвитию и личностному самоопределению, общественной активной личности, гражданской позиции, культуры общения и поведения в социуме, навыков здорового образа жизни, которые представлены следующими компонентами: мотивационно-целостными (самореализация, саморазвитие, самосовершенствование); когнитивными (знания, рефлексия деятельности); </w:t>
      </w:r>
      <w:proofErr w:type="spellStart"/>
      <w:r w:rsidRPr="000619C5">
        <w:rPr>
          <w:rFonts w:ascii="Times New Roman" w:hAnsi="Times New Roman" w:cs="Times New Roman"/>
          <w:sz w:val="24"/>
          <w:szCs w:val="24"/>
          <w:lang w:val="ru-RU"/>
        </w:rPr>
        <w:t>операциональными</w:t>
      </w:r>
      <w:proofErr w:type="spellEnd"/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 (умения, навыки); эмоционально- волевыми (самооценка, эмоциональное отношение к достижению);</w:t>
      </w:r>
    </w:p>
    <w:p w:rsidR="00FC69AC" w:rsidRPr="000619C5" w:rsidRDefault="00FC69AC" w:rsidP="000619C5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навык самостоятельной работы и работы в группе при выполнении практических творческих работ; </w:t>
      </w:r>
    </w:p>
    <w:p w:rsidR="00FC69AC" w:rsidRPr="000619C5" w:rsidRDefault="00FC69AC" w:rsidP="000619C5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ориентации на понимание причин успеха в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проектн</w:t>
      </w: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ой деятельности; </w:t>
      </w:r>
    </w:p>
    <w:p w:rsidR="00FC69AC" w:rsidRPr="000619C5" w:rsidRDefault="00FC69AC" w:rsidP="000619C5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к самооценке на основе критерия успешности деятельности; </w:t>
      </w:r>
    </w:p>
    <w:p w:rsidR="00FC69AC" w:rsidRPr="000619C5" w:rsidRDefault="00FC69AC" w:rsidP="000619C5">
      <w:pPr>
        <w:pStyle w:val="a4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C69AC" w:rsidRPr="000619C5" w:rsidRDefault="00FC69AC" w:rsidP="000619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FC69AC" w:rsidRPr="000619C5" w:rsidRDefault="00FC69AC" w:rsidP="000619C5">
      <w:pPr>
        <w:pStyle w:val="a4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усвоение учащимися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навыков; </w:t>
      </w:r>
    </w:p>
    <w:p w:rsidR="00FC69AC" w:rsidRPr="000619C5" w:rsidRDefault="00FC69AC" w:rsidP="000619C5">
      <w:pPr>
        <w:pStyle w:val="a4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>развитие мотивации, потребности в саморазвитии, самостоятельности, ответственности, активности.</w:t>
      </w:r>
    </w:p>
    <w:p w:rsidR="00FC69AC" w:rsidRPr="000619C5" w:rsidRDefault="00FC69AC" w:rsidP="000619C5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умения р</w:t>
      </w: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ешать задачи </w:t>
      </w:r>
      <w:r>
        <w:rPr>
          <w:rFonts w:ascii="Times New Roman" w:hAnsi="Times New Roman" w:cs="Times New Roman"/>
          <w:sz w:val="24"/>
          <w:szCs w:val="24"/>
          <w:lang w:val="ru-RU"/>
        </w:rPr>
        <w:t>моделирования</w:t>
      </w: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C69AC" w:rsidRPr="000619C5" w:rsidRDefault="00FC69AC" w:rsidP="000619C5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учитывать выделенные ориентиры действий в новых техниках, планировать свои действия; </w:t>
      </w:r>
    </w:p>
    <w:p w:rsidR="00FC69AC" w:rsidRPr="000619C5" w:rsidRDefault="00FC69AC" w:rsidP="000619C5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итоговый и пошаговый контроль в своей творческой деятельности; </w:t>
      </w:r>
    </w:p>
    <w:p w:rsidR="00FC69AC" w:rsidRPr="000619C5" w:rsidRDefault="00FC69AC" w:rsidP="000619C5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 адекватно воспринимать оценку своих работ окружающих;</w:t>
      </w:r>
    </w:p>
    <w:p w:rsidR="00FC69AC" w:rsidRPr="000619C5" w:rsidRDefault="00FC69AC" w:rsidP="000619C5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 навыкам работы с разнообразными материалами и навыкам создания образов посредством различных технологий; </w:t>
      </w:r>
    </w:p>
    <w:p w:rsidR="00FC69AC" w:rsidRPr="000619C5" w:rsidRDefault="00FC69AC" w:rsidP="000619C5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 вносить необходимые коррективы в действие после его завершения на основе оценки и характере сделанных ошибок.</w:t>
      </w:r>
    </w:p>
    <w:p w:rsidR="00FC69AC" w:rsidRPr="000619C5" w:rsidRDefault="00FC69AC" w:rsidP="000619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FC69AC" w:rsidRPr="000619C5" w:rsidRDefault="00FC69AC" w:rsidP="000619C5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интереса к </w:t>
      </w:r>
      <w:r>
        <w:rPr>
          <w:rFonts w:ascii="Times New Roman" w:hAnsi="Times New Roman" w:cs="Times New Roman"/>
          <w:sz w:val="24"/>
          <w:szCs w:val="24"/>
          <w:lang w:val="ru-RU"/>
        </w:rPr>
        <w:t>конструированию</w:t>
      </w: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, включение в познавательную деятельность, </w:t>
      </w:r>
    </w:p>
    <w:p w:rsidR="00FC69AC" w:rsidRPr="000619C5" w:rsidRDefault="00FC69AC" w:rsidP="000619C5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сущность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моделирования</w:t>
      </w: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C69AC" w:rsidRPr="000619C5" w:rsidRDefault="00FC69AC" w:rsidP="000619C5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выражать свои мысли, идеи и мнения средствами </w:t>
      </w:r>
      <w:r>
        <w:rPr>
          <w:rFonts w:ascii="Times New Roman" w:hAnsi="Times New Roman" w:cs="Times New Roman"/>
          <w:sz w:val="24"/>
          <w:szCs w:val="24"/>
          <w:lang w:val="ru-RU"/>
        </w:rPr>
        <w:t>конструктора</w:t>
      </w: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C69AC" w:rsidRPr="000619C5" w:rsidRDefault="00FC69AC" w:rsidP="000619C5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элементарные композиции на заданную тему. </w:t>
      </w:r>
    </w:p>
    <w:p w:rsidR="00FC69AC" w:rsidRPr="002B5CF4" w:rsidRDefault="00FC69AC" w:rsidP="000619C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FC69AC" w:rsidRPr="002B5CF4" w:rsidSect="007D099B"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:rsidR="00FC69AC" w:rsidRPr="000619C5" w:rsidRDefault="00FC69AC" w:rsidP="000619C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СОДЕРЖАНИЕ ПРОГРАММЫ</w:t>
      </w:r>
    </w:p>
    <w:p w:rsidR="00FC69AC" w:rsidRPr="000619C5" w:rsidRDefault="00FC69AC" w:rsidP="00061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="006C0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аздел I. Введение в программу (1 час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C69AC" w:rsidRPr="000619C5" w:rsidRDefault="00FC69AC" w:rsidP="000619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0619C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Вводная диагностика. Вводный инструктаж по ТБ.</w:t>
      </w:r>
    </w:p>
    <w:p w:rsidR="00FC69AC" w:rsidRPr="000619C5" w:rsidRDefault="00FC69AC" w:rsidP="00061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Теория: </w:t>
      </w:r>
      <w:r w:rsidRPr="000619C5">
        <w:rPr>
          <w:rFonts w:ascii="Times New Roman" w:hAnsi="Times New Roman" w:cs="Times New Roman"/>
          <w:sz w:val="24"/>
          <w:szCs w:val="24"/>
          <w:lang w:eastAsia="ru-RU"/>
        </w:rPr>
        <w:t>Знакомство детей с содержанием программы, с предметом изучения. Техника безопасности работы с инструментами, правилами поведения на занятиях. Требования к поведению учащихся во время занятия.</w:t>
      </w:r>
    </w:p>
    <w:p w:rsidR="00FC69AC" w:rsidRPr="000619C5" w:rsidRDefault="00FC69AC" w:rsidP="000619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Соблюдение порядка на рабочем месте. Знакомство с детьми, их интересами.</w:t>
      </w:r>
    </w:p>
    <w:p w:rsidR="00FC69AC" w:rsidRPr="000619C5" w:rsidRDefault="00FC69AC" w:rsidP="0006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 w:rsidRPr="000619C5">
        <w:rPr>
          <w:rFonts w:ascii="Times New Roman" w:hAnsi="Times New Roman" w:cs="Times New Roman"/>
          <w:sz w:val="24"/>
          <w:szCs w:val="24"/>
        </w:rPr>
        <w:t xml:space="preserve"> Игры на знакомство («Давай-ка познакомимся», «Назови себя, назови меня», «Телефон доверия», «Интервью»). Работа на выявление уровня начальной подготовки обучающихся: проведение анкетирования «Мои увлечения». 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II. Работа с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конструктором</w:t>
      </w:r>
      <w:r w:rsidR="006C0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(5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часов).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III.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Конструирование</w:t>
      </w:r>
      <w:r w:rsidR="006C0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(7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часов). 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IV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Моделирование</w:t>
      </w:r>
      <w:r w:rsidR="006C0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(4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часов).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V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Работа с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конструктором</w:t>
      </w:r>
      <w:r w:rsidR="006C0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(5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FC69AC" w:rsidRPr="000619C5" w:rsidRDefault="00FC69AC" w:rsidP="000619C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VI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Соревнования</w:t>
      </w:r>
      <w:r w:rsidR="006C0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(12</w:t>
      </w: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FC69AC" w:rsidRPr="000619C5" w:rsidRDefault="00FC69AC" w:rsidP="00061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AC" w:rsidRPr="000619C5" w:rsidRDefault="00FC69AC" w:rsidP="000619C5">
      <w:pPr>
        <w:pStyle w:val="ac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619C5">
        <w:rPr>
          <w:rFonts w:ascii="Times New Roman" w:hAnsi="Times New Roman" w:cs="Times New Roman"/>
          <w:b/>
          <w:bCs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ое планирование</w:t>
      </w:r>
    </w:p>
    <w:p w:rsidR="00FC69AC" w:rsidRPr="000619C5" w:rsidRDefault="00FC69AC" w:rsidP="000619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5"/>
        <w:gridCol w:w="1051"/>
        <w:gridCol w:w="5674"/>
        <w:gridCol w:w="1260"/>
      </w:tblGrid>
      <w:tr w:rsidR="00FC69AC" w:rsidRPr="0053589A" w:rsidTr="00681582">
        <w:trPr>
          <w:gridAfter w:val="1"/>
          <w:wAfter w:w="1260" w:type="dxa"/>
          <w:trHeight w:val="276"/>
        </w:trPr>
        <w:tc>
          <w:tcPr>
            <w:tcW w:w="1015" w:type="dxa"/>
            <w:vMerge w:val="restart"/>
          </w:tcPr>
          <w:p w:rsidR="00FC69AC" w:rsidRPr="0053589A" w:rsidRDefault="00FC69AC" w:rsidP="0053589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C69AC" w:rsidRPr="0053589A" w:rsidRDefault="00FC69AC" w:rsidP="0053589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51" w:type="dxa"/>
            <w:vMerge w:val="restart"/>
          </w:tcPr>
          <w:p w:rsidR="00FC69AC" w:rsidRPr="0053589A" w:rsidRDefault="00FC69AC" w:rsidP="0053589A">
            <w:pPr>
              <w:spacing w:after="0" w:line="240" w:lineRule="auto"/>
              <w:ind w:right="2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4" w:type="dxa"/>
            <w:vMerge w:val="restart"/>
          </w:tcPr>
          <w:p w:rsidR="00FC69AC" w:rsidRPr="0053589A" w:rsidRDefault="00FC69AC" w:rsidP="0053589A">
            <w:pPr>
              <w:spacing w:after="0" w:line="240" w:lineRule="auto"/>
              <w:ind w:right="2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FC69AC" w:rsidRPr="0053589A" w:rsidTr="00681582">
        <w:tc>
          <w:tcPr>
            <w:tcW w:w="1015" w:type="dxa"/>
            <w:vMerge/>
          </w:tcPr>
          <w:p w:rsidR="00FC69AC" w:rsidRPr="0053589A" w:rsidRDefault="00FC69AC" w:rsidP="0053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</w:tcPr>
          <w:p w:rsidR="00FC69AC" w:rsidRPr="0053589A" w:rsidRDefault="00FC69AC" w:rsidP="0053589A">
            <w:pPr>
              <w:spacing w:after="0" w:line="240" w:lineRule="auto"/>
              <w:ind w:right="2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vMerge/>
          </w:tcPr>
          <w:p w:rsidR="00FC69AC" w:rsidRPr="0053589A" w:rsidRDefault="00FC69AC" w:rsidP="0053589A">
            <w:pPr>
              <w:spacing w:after="0" w:line="240" w:lineRule="auto"/>
              <w:ind w:right="2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69AC" w:rsidRPr="0053589A" w:rsidTr="00681582">
        <w:tc>
          <w:tcPr>
            <w:tcW w:w="9000" w:type="dxa"/>
            <w:gridSpan w:val="4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="007827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здел I. Введение в программу.  1</w:t>
            </w: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1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Вводная диагностика. Вводный инструктаж по ТБ.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9000" w:type="dxa"/>
            <w:gridSpan w:val="4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II.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конструктором</w:t>
            </w:r>
            <w:r w:rsidR="00DB1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</w:t>
            </w: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7827C1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9AC" w:rsidRPr="0053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7827C1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9AC" w:rsidRPr="0053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rPr>
          <w:trHeight w:val="234"/>
        </w:trPr>
        <w:tc>
          <w:tcPr>
            <w:tcW w:w="1015" w:type="dxa"/>
          </w:tcPr>
          <w:p w:rsidR="00FC69AC" w:rsidRPr="0053589A" w:rsidRDefault="007827C1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9AC" w:rsidRPr="0053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7827C1" w:rsidP="00DB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фигуры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одноуровневых конструкций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9000" w:type="dxa"/>
            <w:gridSpan w:val="4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III.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 w:rsidR="00DB1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7</w:t>
            </w: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Инструменты.  Подготовка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конструкций в программе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игру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9000" w:type="dxa"/>
            <w:gridSpan w:val="4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IV.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</w:t>
            </w:r>
            <w:r w:rsidR="00DB1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4</w:t>
            </w: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DB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разнообразием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</w:p>
        </w:tc>
        <w:tc>
          <w:tcPr>
            <w:tcW w:w="1260" w:type="dxa"/>
          </w:tcPr>
          <w:p w:rsidR="003C3139" w:rsidRPr="0053589A" w:rsidRDefault="003C3139" w:rsidP="00DB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DB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DB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(коллективная работа).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DB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проектом</w:t>
            </w:r>
          </w:p>
          <w:p w:rsidR="00EC7B16" w:rsidRPr="00EC7B16" w:rsidRDefault="00EC7B16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п/а защита </w:t>
            </w:r>
            <w:proofErr w:type="spellStart"/>
            <w:r w:rsidRPr="00EC7B16">
              <w:rPr>
                <w:rFonts w:ascii="Times New Roman" w:hAnsi="Times New Roman" w:cs="Times New Roman"/>
                <w:b/>
                <w:sz w:val="24"/>
                <w:szCs w:val="24"/>
              </w:rPr>
              <w:t>проека</w:t>
            </w:r>
            <w:proofErr w:type="spellEnd"/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9000" w:type="dxa"/>
            <w:gridSpan w:val="4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V. </w:t>
            </w:r>
            <w:r w:rsidRPr="000619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конструктором</w:t>
            </w:r>
            <w:r w:rsidR="00DB1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</w:t>
            </w: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051" w:type="dxa"/>
          </w:tcPr>
          <w:p w:rsidR="003C3139" w:rsidRPr="0053589A" w:rsidRDefault="003C3139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9000" w:type="dxa"/>
            <w:gridSpan w:val="4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VI.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Соревнования</w:t>
            </w:r>
            <w:r w:rsidR="00DB17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</w:t>
            </w:r>
            <w:r w:rsidRPr="000619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23-32</w:t>
            </w:r>
          </w:p>
        </w:tc>
        <w:tc>
          <w:tcPr>
            <w:tcW w:w="1051" w:type="dxa"/>
          </w:tcPr>
          <w:p w:rsidR="006A44C0" w:rsidRPr="0053589A" w:rsidRDefault="006A44C0" w:rsidP="00DB170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DB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1" w:type="dxa"/>
          </w:tcPr>
          <w:p w:rsidR="006A44C0" w:rsidRPr="0053589A" w:rsidRDefault="006A44C0" w:rsidP="0053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1D1A38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DB170A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1" w:type="dxa"/>
          </w:tcPr>
          <w:p w:rsidR="006A44C0" w:rsidRPr="0053589A" w:rsidRDefault="006A44C0" w:rsidP="0053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53589A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  <w:r w:rsidR="001D1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D1A38">
              <w:rPr>
                <w:rFonts w:ascii="Times New Roman" w:hAnsi="Times New Roman" w:cs="Times New Roman"/>
                <w:sz w:val="24"/>
                <w:szCs w:val="24"/>
              </w:rPr>
              <w:t xml:space="preserve">/а </w:t>
            </w:r>
          </w:p>
        </w:tc>
        <w:tc>
          <w:tcPr>
            <w:tcW w:w="1260" w:type="dxa"/>
          </w:tcPr>
          <w:p w:rsidR="00FC69AC" w:rsidRPr="0053589A" w:rsidRDefault="00FC69AC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AC" w:rsidRPr="0053589A" w:rsidTr="00681582">
        <w:tc>
          <w:tcPr>
            <w:tcW w:w="1015" w:type="dxa"/>
          </w:tcPr>
          <w:p w:rsidR="00FC69AC" w:rsidRPr="0053589A" w:rsidRDefault="00FC69AC" w:rsidP="0053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4" w:type="dxa"/>
          </w:tcPr>
          <w:p w:rsidR="00FC69AC" w:rsidRPr="0053589A" w:rsidRDefault="00FC69AC" w:rsidP="0053589A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FC69AC" w:rsidRPr="0053589A" w:rsidRDefault="004D2997" w:rsidP="00535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bookmarkStart w:id="1" w:name="_GoBack"/>
            <w:bookmarkEnd w:id="1"/>
          </w:p>
        </w:tc>
      </w:tr>
    </w:tbl>
    <w:p w:rsidR="00FC69AC" w:rsidRPr="000619C5" w:rsidRDefault="00FC69AC" w:rsidP="000619C5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C69AC" w:rsidRPr="000619C5" w:rsidRDefault="00FC69AC" w:rsidP="000619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AC" w:rsidRPr="000619C5" w:rsidRDefault="00FC69AC" w:rsidP="000619C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знать/ понимать:</w:t>
      </w:r>
    </w:p>
    <w:p w:rsidR="00FC69AC" w:rsidRPr="000619C5" w:rsidRDefault="00FC69AC" w:rsidP="000619C5">
      <w:pPr>
        <w:pStyle w:val="a4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>общие понятия построения объемно-пространственной композиции. Понятия: масштаб, ритм, симметрия, асимметрия, стилизация, раппорт;</w:t>
      </w:r>
    </w:p>
    <w:p w:rsidR="00FC69AC" w:rsidRPr="000619C5" w:rsidRDefault="00FC69AC" w:rsidP="000619C5">
      <w:pPr>
        <w:pStyle w:val="a4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val="ru-RU"/>
        </w:rPr>
        <w:t>понятие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Куборо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619C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C69AC" w:rsidRDefault="00FC69AC" w:rsidP="002B5CF4">
      <w:pPr>
        <w:pStyle w:val="a4"/>
        <w:shd w:val="clear" w:color="auto" w:fill="FFFFFF"/>
        <w:spacing w:line="240" w:lineRule="auto"/>
        <w:ind w:left="795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C69AC" w:rsidRPr="000619C5" w:rsidRDefault="00FC69AC" w:rsidP="002B5CF4">
      <w:pPr>
        <w:pStyle w:val="a4"/>
        <w:shd w:val="clear" w:color="auto" w:fill="FFFFFF"/>
        <w:spacing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19C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уметь: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</w:t>
      </w:r>
      <w:r>
        <w:rPr>
          <w:rFonts w:ascii="Times New Roman" w:hAnsi="Times New Roman" w:cs="Times New Roman"/>
          <w:sz w:val="24"/>
          <w:szCs w:val="24"/>
        </w:rPr>
        <w:t>моделей</w:t>
      </w:r>
      <w:r w:rsidRPr="000619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моделировать с помощью трансформации форм новые образы;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называть функциональное назначение приспособлений и инструментов;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выполнять приемы разметки деталей и простых изделий;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выполнять приемы удобной и безопасной работы;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выполнять графические построения (разметку) с помощью чертёжных инструментов: линейка, угольник, циркуль;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выбирать инструменты в соответствии с решаемой практической задачей;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наблюдать и описывать свойства;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подбирать </w:t>
      </w:r>
      <w:r>
        <w:rPr>
          <w:rFonts w:ascii="Times New Roman" w:hAnsi="Times New Roman" w:cs="Times New Roman"/>
          <w:sz w:val="24"/>
          <w:szCs w:val="24"/>
        </w:rPr>
        <w:t>конструктор</w:t>
      </w:r>
      <w:r w:rsidRPr="000619C5">
        <w:rPr>
          <w:rFonts w:ascii="Times New Roman" w:hAnsi="Times New Roman" w:cs="Times New Roman"/>
          <w:sz w:val="24"/>
          <w:szCs w:val="24"/>
        </w:rPr>
        <w:t xml:space="preserve"> в зависимости от назначения и конструктивных особенностей изделия;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>• добывать необходимую информацию (устную и графическую).</w:t>
      </w:r>
    </w:p>
    <w:p w:rsidR="00FC69AC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 • анализировать конструкцию изделий и технологию их изготовления;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 • определять основные конструктивные особенности изделий;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 xml:space="preserve">• подбирать оптимальные технологические способы изготовления деталей и изделия в целом; 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>• соблюдать общие требования дизайна изделий;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</w:rPr>
        <w:t>• планировать предстоящую практическую деятельность. Осуществлять самоконтроль.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C69AC" w:rsidRPr="000619C5" w:rsidRDefault="00FC69AC" w:rsidP="00D517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Методическое и материально-техническое обеспечение</w:t>
      </w:r>
    </w:p>
    <w:p w:rsidR="00FC69AC" w:rsidRPr="000619C5" w:rsidRDefault="00FC69AC" w:rsidP="00061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19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педагога: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«Об образовании в Российской Федерации» №273-ФЗ от 29.12.2012 г. (ст.2, п.9, п. 14; ст.12, п.5; ст.33, п.2; ст.75, п.2, п.4).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2.Буйлова Л. Н. Современные подходы к разработке дополнительных общеобразовательных общеразвивающих программ [Текст] / Л. Н. </w:t>
      </w:r>
      <w:proofErr w:type="spell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Буйлова</w:t>
      </w:r>
      <w:proofErr w:type="spell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 // Молодой учёный. — 2015. — №15. — С. 567-572.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3.Приказ Министерства образования и 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4.«Санитарно-эпидемиологические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04.07.2014г. №41.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5.Образовательно-методический комплекс в дополнительном образовании детей [Текст] : метод</w:t>
      </w:r>
      <w:proofErr w:type="gram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особие / Д. Ш. </w:t>
      </w:r>
      <w:proofErr w:type="spell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Багаутдинова</w:t>
      </w:r>
      <w:proofErr w:type="spell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, Т. В. </w:t>
      </w:r>
      <w:proofErr w:type="spell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Кондикова</w:t>
      </w:r>
      <w:proofErr w:type="spell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, И. А. </w:t>
      </w:r>
      <w:proofErr w:type="spell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Костева</w:t>
      </w:r>
      <w:proofErr w:type="spell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 ; под общ. ред. И. А. </w:t>
      </w:r>
      <w:proofErr w:type="spell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Костевой</w:t>
      </w:r>
      <w:proofErr w:type="spell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>. – Ульяновск</w:t>
      </w:r>
      <w:proofErr w:type="gram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 Центр ОСИ, 2015. – 36 </w:t>
      </w:r>
      <w:proofErr w:type="gram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C5">
        <w:rPr>
          <w:rFonts w:ascii="Times New Roman" w:hAnsi="Times New Roman" w:cs="Times New Roman"/>
          <w:sz w:val="24"/>
          <w:szCs w:val="24"/>
          <w:lang w:eastAsia="ru-RU"/>
        </w:rPr>
        <w:t>6.Азбука эффективных форм внеурочной деятельности [Текст] : слов</w:t>
      </w:r>
      <w:proofErr w:type="gram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>справ. / авт.-сост. Е.Л. Петренко. – Ульяновск</w:t>
      </w:r>
      <w:proofErr w:type="gram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 xml:space="preserve"> Центр ОСИ, 2015. –72 </w:t>
      </w:r>
      <w:proofErr w:type="gramStart"/>
      <w:r w:rsidRPr="000619C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19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t>18.Некрылова А. Круглый год. - М.: Просвещение, 1991.</w:t>
      </w:r>
    </w:p>
    <w:p w:rsidR="00FC69AC" w:rsidRPr="000619C5" w:rsidRDefault="00FC69AC" w:rsidP="00061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5">
        <w:rPr>
          <w:rFonts w:ascii="Times New Roman" w:hAnsi="Times New Roman" w:cs="Times New Roman"/>
          <w:sz w:val="24"/>
          <w:szCs w:val="24"/>
        </w:rPr>
        <w:lastRenderedPageBreak/>
        <w:t>19.Николаенко Н. Икебана. - М.: «Кладезь»1988</w:t>
      </w:r>
    </w:p>
    <w:p w:rsidR="00FC69AC" w:rsidRPr="000619C5" w:rsidRDefault="00FC69AC" w:rsidP="00061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FC69AC" w:rsidRPr="008F017C" w:rsidRDefault="00FC69AC" w:rsidP="00422FE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017C">
        <w:rPr>
          <w:rFonts w:ascii="Times New Roman" w:hAnsi="Times New Roman" w:cs="Times New Roman"/>
          <w:b/>
          <w:bCs/>
          <w:sz w:val="26"/>
          <w:szCs w:val="26"/>
        </w:rPr>
        <w:t>Оборудование и необходимые материалы:</w:t>
      </w:r>
    </w:p>
    <w:p w:rsidR="00FC69AC" w:rsidRPr="00D5173D" w:rsidRDefault="00FC69AC" w:rsidP="008F017C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Конструктор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Куборо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FC69AC" w:rsidRPr="00D5173D" w:rsidRDefault="00FC69AC" w:rsidP="008F017C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Проектор </w:t>
      </w:r>
    </w:p>
    <w:p w:rsidR="00FC69AC" w:rsidRPr="00D5173D" w:rsidRDefault="00FC69AC" w:rsidP="008F017C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Ноутбук </w:t>
      </w:r>
    </w:p>
    <w:p w:rsidR="00FC69AC" w:rsidRPr="00935237" w:rsidRDefault="00935237" w:rsidP="00935237">
      <w:pPr>
        <w:pStyle w:val="a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  <w:sectPr w:rsidR="00FC69AC" w:rsidRPr="00935237" w:rsidSect="007034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>Доска</w:t>
      </w:r>
    </w:p>
    <w:p w:rsidR="00FC69AC" w:rsidRPr="000619C5" w:rsidRDefault="00FC69AC" w:rsidP="00935237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</w:rPr>
      </w:pPr>
    </w:p>
    <w:sectPr w:rsidR="00FC69AC" w:rsidRPr="000619C5" w:rsidSect="00703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61CAF696"/>
    <w:lvl w:ilvl="0" w:tplc="93187E58">
      <w:start w:val="1"/>
      <w:numFmt w:val="bullet"/>
      <w:lvlText w:val="С"/>
      <w:lvlJc w:val="left"/>
    </w:lvl>
    <w:lvl w:ilvl="1" w:tplc="76EEE602">
      <w:numFmt w:val="decimal"/>
      <w:lvlText w:val=""/>
      <w:lvlJc w:val="left"/>
    </w:lvl>
    <w:lvl w:ilvl="2" w:tplc="9FC4D2D0">
      <w:numFmt w:val="decimal"/>
      <w:lvlText w:val=""/>
      <w:lvlJc w:val="left"/>
    </w:lvl>
    <w:lvl w:ilvl="3" w:tplc="18BAE6BE">
      <w:numFmt w:val="decimal"/>
      <w:lvlText w:val=""/>
      <w:lvlJc w:val="left"/>
    </w:lvl>
    <w:lvl w:ilvl="4" w:tplc="9F4224E8">
      <w:numFmt w:val="decimal"/>
      <w:lvlText w:val=""/>
      <w:lvlJc w:val="left"/>
    </w:lvl>
    <w:lvl w:ilvl="5" w:tplc="3FDAF9EC">
      <w:numFmt w:val="decimal"/>
      <w:lvlText w:val=""/>
      <w:lvlJc w:val="left"/>
    </w:lvl>
    <w:lvl w:ilvl="6" w:tplc="57CA31B6">
      <w:numFmt w:val="decimal"/>
      <w:lvlText w:val=""/>
      <w:lvlJc w:val="left"/>
    </w:lvl>
    <w:lvl w:ilvl="7" w:tplc="6D04C5AC">
      <w:numFmt w:val="decimal"/>
      <w:lvlText w:val=""/>
      <w:lvlJc w:val="left"/>
    </w:lvl>
    <w:lvl w:ilvl="8" w:tplc="E47640C8">
      <w:numFmt w:val="decimal"/>
      <w:lvlText w:val=""/>
      <w:lvlJc w:val="left"/>
    </w:lvl>
  </w:abstractNum>
  <w:abstractNum w:abstractNumId="1">
    <w:nsid w:val="00933102"/>
    <w:multiLevelType w:val="hybridMultilevel"/>
    <w:tmpl w:val="9D2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60743B"/>
    <w:multiLevelType w:val="hybridMultilevel"/>
    <w:tmpl w:val="A216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4E65C4"/>
    <w:multiLevelType w:val="hybridMultilevel"/>
    <w:tmpl w:val="ED068F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72C371C"/>
    <w:multiLevelType w:val="hybridMultilevel"/>
    <w:tmpl w:val="973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0721BA"/>
    <w:multiLevelType w:val="hybridMultilevel"/>
    <w:tmpl w:val="2DF0A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62E5C8E"/>
    <w:multiLevelType w:val="hybridMultilevel"/>
    <w:tmpl w:val="7F206504"/>
    <w:lvl w:ilvl="0" w:tplc="1CA2F86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26D0"/>
    <w:multiLevelType w:val="hybridMultilevel"/>
    <w:tmpl w:val="E63C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E8722B"/>
    <w:multiLevelType w:val="hybridMultilevel"/>
    <w:tmpl w:val="4F00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91350"/>
    <w:multiLevelType w:val="multilevel"/>
    <w:tmpl w:val="18CE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19B0FC1"/>
    <w:multiLevelType w:val="hybridMultilevel"/>
    <w:tmpl w:val="C84A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4739"/>
    <w:multiLevelType w:val="hybridMultilevel"/>
    <w:tmpl w:val="254ACC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2">
    <w:nsid w:val="46EC01BB"/>
    <w:multiLevelType w:val="hybridMultilevel"/>
    <w:tmpl w:val="B92C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F1270C4"/>
    <w:multiLevelType w:val="hybridMultilevel"/>
    <w:tmpl w:val="FF06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C140BF"/>
    <w:multiLevelType w:val="multilevel"/>
    <w:tmpl w:val="26D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A6164BD"/>
    <w:multiLevelType w:val="hybridMultilevel"/>
    <w:tmpl w:val="F086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6207069"/>
    <w:multiLevelType w:val="hybridMultilevel"/>
    <w:tmpl w:val="C84A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161E3"/>
    <w:multiLevelType w:val="multilevel"/>
    <w:tmpl w:val="3B1C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EC474ED"/>
    <w:multiLevelType w:val="multilevel"/>
    <w:tmpl w:val="023AA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17"/>
  </w:num>
  <w:num w:numId="6">
    <w:abstractNumId w:val="9"/>
  </w:num>
  <w:num w:numId="7">
    <w:abstractNumId w:val="1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12"/>
  </w:num>
  <w:num w:numId="14">
    <w:abstractNumId w:val="15"/>
  </w:num>
  <w:num w:numId="15">
    <w:abstractNumId w:val="1"/>
  </w:num>
  <w:num w:numId="16">
    <w:abstractNumId w:val="11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AD7"/>
    <w:rsid w:val="00060EE8"/>
    <w:rsid w:val="000619C5"/>
    <w:rsid w:val="000D273C"/>
    <w:rsid w:val="001122A7"/>
    <w:rsid w:val="00147A58"/>
    <w:rsid w:val="00161910"/>
    <w:rsid w:val="001D1A38"/>
    <w:rsid w:val="002023B7"/>
    <w:rsid w:val="002543A5"/>
    <w:rsid w:val="00295322"/>
    <w:rsid w:val="002B5CF4"/>
    <w:rsid w:val="002E3927"/>
    <w:rsid w:val="00310DA0"/>
    <w:rsid w:val="0033512A"/>
    <w:rsid w:val="0036390A"/>
    <w:rsid w:val="003C3139"/>
    <w:rsid w:val="003E3CB9"/>
    <w:rsid w:val="003F1DB3"/>
    <w:rsid w:val="003F6AD7"/>
    <w:rsid w:val="00422FEF"/>
    <w:rsid w:val="0044456D"/>
    <w:rsid w:val="004611DC"/>
    <w:rsid w:val="0047131C"/>
    <w:rsid w:val="004B00D0"/>
    <w:rsid w:val="004D2997"/>
    <w:rsid w:val="00524B82"/>
    <w:rsid w:val="00527819"/>
    <w:rsid w:val="0053589A"/>
    <w:rsid w:val="00551071"/>
    <w:rsid w:val="0058698F"/>
    <w:rsid w:val="005C4FCA"/>
    <w:rsid w:val="00663F78"/>
    <w:rsid w:val="00681582"/>
    <w:rsid w:val="006A44C0"/>
    <w:rsid w:val="006B444D"/>
    <w:rsid w:val="006C0124"/>
    <w:rsid w:val="006C2ACC"/>
    <w:rsid w:val="006D2962"/>
    <w:rsid w:val="00703441"/>
    <w:rsid w:val="00736159"/>
    <w:rsid w:val="007718F5"/>
    <w:rsid w:val="00781EA6"/>
    <w:rsid w:val="007827C1"/>
    <w:rsid w:val="007922EC"/>
    <w:rsid w:val="007D099B"/>
    <w:rsid w:val="00832FD6"/>
    <w:rsid w:val="008521F5"/>
    <w:rsid w:val="00894F6C"/>
    <w:rsid w:val="008B1A03"/>
    <w:rsid w:val="008C411D"/>
    <w:rsid w:val="008F017C"/>
    <w:rsid w:val="00935237"/>
    <w:rsid w:val="00981CAF"/>
    <w:rsid w:val="009C7D97"/>
    <w:rsid w:val="00A12377"/>
    <w:rsid w:val="00AA3CEF"/>
    <w:rsid w:val="00B12011"/>
    <w:rsid w:val="00B3023E"/>
    <w:rsid w:val="00B47209"/>
    <w:rsid w:val="00B60C37"/>
    <w:rsid w:val="00B6715B"/>
    <w:rsid w:val="00BF535C"/>
    <w:rsid w:val="00C728C8"/>
    <w:rsid w:val="00C80E3B"/>
    <w:rsid w:val="00C84CC4"/>
    <w:rsid w:val="00D30D54"/>
    <w:rsid w:val="00D5173D"/>
    <w:rsid w:val="00D63238"/>
    <w:rsid w:val="00D64848"/>
    <w:rsid w:val="00DB170A"/>
    <w:rsid w:val="00E50456"/>
    <w:rsid w:val="00E62FED"/>
    <w:rsid w:val="00E707CB"/>
    <w:rsid w:val="00E74F52"/>
    <w:rsid w:val="00EB31D9"/>
    <w:rsid w:val="00EC7B16"/>
    <w:rsid w:val="00ED4F9F"/>
    <w:rsid w:val="00EF47FB"/>
    <w:rsid w:val="00F21B54"/>
    <w:rsid w:val="00F60A15"/>
    <w:rsid w:val="00FB17E9"/>
    <w:rsid w:val="00FC23C2"/>
    <w:rsid w:val="00FC69AC"/>
    <w:rsid w:val="00FE1823"/>
    <w:rsid w:val="00F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3615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36159"/>
    <w:pPr>
      <w:keepNext/>
      <w:suppressAutoHyphens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6159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semiHidden/>
    <w:locked/>
    <w:rsid w:val="00736159"/>
    <w:rPr>
      <w:rFonts w:ascii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99"/>
    <w:rsid w:val="00894F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736159"/>
  </w:style>
  <w:style w:type="paragraph" w:customStyle="1" w:styleId="c17">
    <w:name w:val="c17"/>
    <w:basedOn w:val="a"/>
    <w:uiPriority w:val="99"/>
    <w:rsid w:val="0073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36159"/>
  </w:style>
  <w:style w:type="paragraph" w:styleId="a4">
    <w:name w:val="List Paragraph"/>
    <w:basedOn w:val="a"/>
    <w:uiPriority w:val="99"/>
    <w:qFormat/>
    <w:rsid w:val="00736159"/>
    <w:pPr>
      <w:ind w:left="720"/>
    </w:pPr>
    <w:rPr>
      <w:rFonts w:eastAsia="Times New Roman"/>
      <w:lang w:val="en-US"/>
    </w:rPr>
  </w:style>
  <w:style w:type="character" w:customStyle="1" w:styleId="a5">
    <w:name w:val="Текст выноски Знак"/>
    <w:link w:val="a6"/>
    <w:uiPriority w:val="99"/>
    <w:semiHidden/>
    <w:locked/>
    <w:rsid w:val="00736159"/>
    <w:rPr>
      <w:rFonts w:ascii="Tahoma" w:hAnsi="Tahoma" w:cs="Tahoma"/>
      <w:sz w:val="16"/>
      <w:szCs w:val="16"/>
      <w:lang w:val="en-US"/>
    </w:rPr>
  </w:style>
  <w:style w:type="paragraph" w:styleId="a6">
    <w:name w:val="Balloon Text"/>
    <w:basedOn w:val="a"/>
    <w:link w:val="a5"/>
    <w:uiPriority w:val="99"/>
    <w:semiHidden/>
    <w:rsid w:val="0073615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1">
    <w:name w:val="Balloon Text Char1"/>
    <w:uiPriority w:val="99"/>
    <w:semiHidden/>
    <w:rsid w:val="00AA323B"/>
    <w:rPr>
      <w:rFonts w:ascii="Times New Roman" w:hAnsi="Times New Roman"/>
      <w:sz w:val="0"/>
      <w:szCs w:val="0"/>
      <w:lang w:eastAsia="en-US"/>
    </w:rPr>
  </w:style>
  <w:style w:type="paragraph" w:styleId="a7">
    <w:name w:val="Normal (Web)"/>
    <w:basedOn w:val="a"/>
    <w:uiPriority w:val="99"/>
    <w:rsid w:val="0073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3615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9">
    <w:name w:val="Верхний колонтитул Знак"/>
    <w:link w:val="a8"/>
    <w:uiPriority w:val="99"/>
    <w:locked/>
    <w:rsid w:val="00736159"/>
    <w:rPr>
      <w:rFonts w:ascii="Calibri" w:hAnsi="Calibri" w:cs="Calibri"/>
      <w:lang w:val="en-US"/>
    </w:rPr>
  </w:style>
  <w:style w:type="paragraph" w:styleId="aa">
    <w:name w:val="footer"/>
    <w:basedOn w:val="a"/>
    <w:link w:val="ab"/>
    <w:uiPriority w:val="99"/>
    <w:rsid w:val="0073615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b">
    <w:name w:val="Нижний колонтитул Знак"/>
    <w:link w:val="aa"/>
    <w:uiPriority w:val="99"/>
    <w:locked/>
    <w:rsid w:val="00736159"/>
    <w:rPr>
      <w:rFonts w:ascii="Calibri" w:hAnsi="Calibri" w:cs="Calibri"/>
      <w:lang w:val="en-US"/>
    </w:rPr>
  </w:style>
  <w:style w:type="paragraph" w:styleId="ac">
    <w:name w:val="No Spacing"/>
    <w:uiPriority w:val="99"/>
    <w:qFormat/>
    <w:rsid w:val="002E3927"/>
    <w:rPr>
      <w:rFonts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2E39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2E3927"/>
    <w:rPr>
      <w:rFonts w:ascii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B60C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Муниципальное казенное общеобразовательное учреждение</vt:lpstr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Муниципальное казенное общеобразовательное учреждение</dc:title>
  <dc:subject/>
  <dc:creator>Пользователь</dc:creator>
  <cp:keywords/>
  <dc:description/>
  <cp:lastModifiedBy>Admin</cp:lastModifiedBy>
  <cp:revision>16</cp:revision>
  <cp:lastPrinted>2021-08-25T07:55:00Z</cp:lastPrinted>
  <dcterms:created xsi:type="dcterms:W3CDTF">2021-08-25T08:01:00Z</dcterms:created>
  <dcterms:modified xsi:type="dcterms:W3CDTF">2024-09-12T04:10:00Z</dcterms:modified>
</cp:coreProperties>
</file>