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AE" w:rsidRDefault="009E36AE" w:rsidP="00BE45F1">
      <w:pPr>
        <w:spacing w:after="255" w:line="27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BE45F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Горячее питание для школьников начальных классов</w:t>
      </w: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9E36AE" w:rsidRPr="00BE45F1" w:rsidRDefault="009E36AE" w:rsidP="00BE45F1">
      <w:pPr>
        <w:spacing w:after="255" w:line="270" w:lineRule="atLeast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с 1 сентября 2020 года</w:t>
      </w:r>
    </w:p>
    <w:p w:rsidR="009E36AE" w:rsidRPr="00BE45F1" w:rsidRDefault="009E36AE" w:rsidP="00090FB2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1.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С 1 сентября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2020 года </w:t>
      </w:r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 </w:t>
      </w:r>
      <w:hyperlink r:id="rId5" w:history="1">
        <w:r>
          <w:rPr>
            <w:rFonts w:ascii="Arial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вступила</w:t>
        </w:r>
        <w:r w:rsidRPr="00BE45F1">
          <w:rPr>
            <w:rFonts w:ascii="Arial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 xml:space="preserve"> поправка к </w:t>
      </w:r>
      <w:hyperlink r:id="rId6" w:anchor="block_37" w:history="1">
        <w:r w:rsidRPr="00BE45F1">
          <w:rPr>
            <w:rFonts w:ascii="Arial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BE45F1">
          <w:rPr>
            <w:rFonts w:ascii="Arial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; далее – Закон № 47-ФЗ). При этом бюджеты субъектов РФ смогут получить субсидии из федерального бюджета на софинансирование организации и обеспечения бесплатным горячим питанием младших школьников.</w:t>
      </w:r>
    </w:p>
    <w:p w:rsidR="009E36AE" w:rsidRPr="00BE45F1" w:rsidRDefault="009E36AE" w:rsidP="00BE45F1">
      <w:pPr>
        <w:spacing w:after="255" w:line="270" w:lineRule="atLeast"/>
        <w:ind w:firstLine="708"/>
        <w:jc w:val="both"/>
        <w:rPr>
          <w:rFonts w:ascii="Arial" w:hAnsi="Arial" w:cs="Arial"/>
          <w:color w:val="333333"/>
          <w:sz w:val="23"/>
          <w:szCs w:val="23"/>
          <w:lang w:eastAsia="ru-RU"/>
        </w:rPr>
      </w:pPr>
      <w:r w:rsidRPr="00BE45F1">
        <w:rPr>
          <w:rFonts w:ascii="Arial" w:hAnsi="Arial" w:cs="Arial"/>
          <w:color w:val="333333"/>
          <w:sz w:val="23"/>
          <w:szCs w:val="23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r w:rsidRPr="00BE45F1">
          <w:rPr>
            <w:rFonts w:ascii="Arial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BE45F1">
        <w:rPr>
          <w:rFonts w:ascii="Arial" w:hAnsi="Arial" w:cs="Arial"/>
          <w:color w:val="333333"/>
          <w:sz w:val="23"/>
          <w:szCs w:val="23"/>
          <w:lang w:eastAsia="ru-RU"/>
        </w:rPr>
        <w:t xml:space="preserve">). </w:t>
      </w:r>
    </w:p>
    <w:p w:rsidR="009E36AE" w:rsidRPr="00BE45F1" w:rsidRDefault="009E36AE" w:rsidP="00BE45F1">
      <w:pPr>
        <w:spacing w:after="255" w:line="270" w:lineRule="atLeast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lang w:eastAsia="ru-RU"/>
        </w:rPr>
        <w:tab/>
      </w:r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В рамках реализации новой меры Роспотребнадзором разработаны методические рекомендации:</w:t>
      </w:r>
    </w:p>
    <w:p w:rsidR="009E36AE" w:rsidRPr="00BE45F1" w:rsidRDefault="009E36AE" w:rsidP="00BE45F1">
      <w:pPr>
        <w:numPr>
          <w:ilvl w:val="0"/>
          <w:numId w:val="1"/>
        </w:numPr>
        <w:spacing w:before="60" w:after="0" w:line="270" w:lineRule="atLeast"/>
        <w:ind w:left="15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"</w:t>
      </w:r>
      <w:hyperlink r:id="rId9" w:history="1">
        <w:r w:rsidRPr="00BE45F1">
          <w:rPr>
            <w:rFonts w:ascii="Arial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";</w:t>
      </w:r>
    </w:p>
    <w:p w:rsidR="009E36AE" w:rsidRDefault="009E36AE" w:rsidP="00FC3A1B">
      <w:pPr>
        <w:numPr>
          <w:ilvl w:val="0"/>
          <w:numId w:val="1"/>
        </w:numPr>
        <w:spacing w:after="0" w:line="270" w:lineRule="atLeast"/>
        <w:ind w:left="15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"</w:t>
      </w:r>
      <w:hyperlink r:id="rId10" w:history="1">
        <w:r w:rsidRPr="00BE45F1">
          <w:rPr>
            <w:rFonts w:ascii="Arial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".</w:t>
      </w:r>
    </w:p>
    <w:p w:rsidR="009E36AE" w:rsidRPr="00BE45F1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hAnsi="Arial" w:cs="Arial"/>
          <w:color w:val="333333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9E36AE" w:rsidRDefault="009E36AE" w:rsidP="00BE45F1">
      <w:pPr>
        <w:spacing w:after="255" w:line="270" w:lineRule="atLeast"/>
        <w:ind w:firstLine="708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9E36AE" w:rsidRPr="00BE45F1" w:rsidRDefault="009E36AE" w:rsidP="00E56FA5">
      <w:pPr>
        <w:spacing w:after="0" w:line="270" w:lineRule="atLeast"/>
        <w:ind w:firstLine="708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2. На кого распространяется новый закон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hAnsi="Arial" w:cs="Arial"/>
          <w:color w:val="333333"/>
          <w:sz w:val="24"/>
          <w:szCs w:val="24"/>
          <w:lang w:eastAsia="ru-RU"/>
        </w:rPr>
        <w:t xml:space="preserve">Действие нового закона о горячем питании распространяется на всех российских учеников 1 – 4 классов.  </w:t>
      </w:r>
    </w:p>
    <w:p w:rsidR="009E36AE" w:rsidRDefault="009E36AE" w:rsidP="00FC3A1B">
      <w:pPr>
        <w:spacing w:after="255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Школьников младших классов образовательная организация будет кормить не менее одного раза в день. Горячее питание станет обязательным и будет предоставляться каждый учебный день на безвозмездной основе. </w:t>
      </w:r>
    </w:p>
    <w:p w:rsidR="009E36AE" w:rsidRDefault="009E36AE" w:rsidP="00E56FA5">
      <w:pPr>
        <w:spacing w:after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FC3A1B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3. Что такое «горячее питание» школьников, и что в него входит</w:t>
      </w:r>
    </w:p>
    <w:p w:rsidR="009E36AE" w:rsidRPr="00FC3A1B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hAnsi="Arial" w:cs="Arial"/>
          <w:color w:val="333333"/>
          <w:sz w:val="24"/>
          <w:szCs w:val="24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hAnsi="Arial" w:cs="Arial"/>
          <w:color w:val="333333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E56FA5">
        <w:rPr>
          <w:rFonts w:ascii="Arial" w:hAnsi="Arial" w:cs="Arial"/>
          <w:color w:val="333333"/>
          <w:sz w:val="24"/>
          <w:szCs w:val="24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E56FA5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4. </w:t>
      </w: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Принципы питания в образовательных учреждениях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920EE0">
        <w:rPr>
          <w:rFonts w:ascii="Arial" w:hAnsi="Arial" w:cs="Arial"/>
          <w:color w:val="333333"/>
          <w:sz w:val="24"/>
          <w:szCs w:val="24"/>
          <w:lang w:eastAsia="ru-RU"/>
        </w:rPr>
        <w:t>Одним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из основных принципов питания </w:t>
      </w:r>
      <w:r w:rsidRPr="00920EE0">
        <w:rPr>
          <w:rFonts w:ascii="Arial" w:hAnsi="Arial" w:cs="Arial"/>
          <w:color w:val="333333"/>
          <w:sz w:val="24"/>
          <w:szCs w:val="24"/>
          <w:lang w:eastAsia="ru-RU"/>
        </w:rPr>
        <w:t>– это информирование через официальные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сайты об условиях организации питания, в том числе, публикация меню</w:t>
      </w: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E56FA5">
        <w:rPr>
          <w:rFonts w:ascii="Arial" w:hAnsi="Arial" w:cs="Arial"/>
          <w:color w:val="333333"/>
          <w:sz w:val="24"/>
          <w:szCs w:val="24"/>
          <w:lang w:eastAsia="ru-RU"/>
        </w:rPr>
        <w:t>Конкретное меню в законе не установлено по объективным основаниям 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E56FA5">
        <w:rPr>
          <w:rFonts w:ascii="Arial" w:hAnsi="Arial" w:cs="Arial"/>
          <w:color w:val="333333"/>
          <w:sz w:val="24"/>
          <w:szCs w:val="24"/>
          <w:lang w:eastAsia="ru-RU"/>
        </w:rPr>
        <w:t>его предстоит определять образовательным учреждениям. 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представителей)( о состоянии здоровья ребенка.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E56FA5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5. Стоимость питания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hAnsi="Arial" w:cs="Arial"/>
          <w:color w:val="333333"/>
          <w:sz w:val="24"/>
          <w:szCs w:val="24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E36AE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2A3AE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6.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2A3AE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Кто будет осуществлять </w:t>
      </w: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мониторинг горячего питания </w:t>
      </w:r>
    </w:p>
    <w:p w:rsidR="009E36AE" w:rsidRDefault="009E36AE" w:rsidP="003E49E6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813C75">
        <w:rPr>
          <w:rFonts w:ascii="Arial" w:hAnsi="Arial" w:cs="Arial"/>
          <w:color w:val="333333"/>
          <w:sz w:val="24"/>
          <w:szCs w:val="24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9E36AE" w:rsidRDefault="009E36AE" w:rsidP="002C0A93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7EDA">
        <w:rPr>
          <w:rFonts w:ascii="Arial" w:hAnsi="Arial" w:cs="Arial"/>
          <w:color w:val="333333"/>
          <w:sz w:val="24"/>
          <w:szCs w:val="24"/>
          <w:highlight w:val="yellow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</w:t>
      </w:r>
      <w:r>
        <w:rPr>
          <w:rFonts w:ascii="Arial" w:hAnsi="Arial" w:cs="Arial"/>
          <w:color w:val="333333"/>
          <w:sz w:val="24"/>
          <w:szCs w:val="24"/>
          <w:highlight w:val="yellow"/>
          <w:lang w:eastAsia="ru-RU"/>
        </w:rPr>
        <w:t xml:space="preserve"> (министерство образования Красноярского края, управление образования Богучанского района);</w:t>
      </w:r>
      <w:r w:rsidRPr="00A47EDA">
        <w:rPr>
          <w:rFonts w:ascii="Arial" w:hAnsi="Arial" w:cs="Arial"/>
          <w:color w:val="333333"/>
          <w:sz w:val="24"/>
          <w:szCs w:val="24"/>
          <w:highlight w:val="yellow"/>
          <w:lang w:eastAsia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highlight w:val="yellow"/>
          <w:lang w:eastAsia="ru-RU"/>
        </w:rPr>
        <w:t>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</w:t>
      </w:r>
      <w:r w:rsidRPr="00A47EDA">
        <w:rPr>
          <w:rFonts w:ascii="Arial" w:hAnsi="Arial" w:cs="Arial"/>
          <w:color w:val="333333"/>
          <w:sz w:val="24"/>
          <w:szCs w:val="24"/>
          <w:highlight w:val="yellow"/>
          <w:lang w:eastAsia="ru-RU"/>
        </w:rPr>
        <w:t>.</w:t>
      </w:r>
    </w:p>
    <w:p w:rsidR="009E36AE" w:rsidRDefault="009E36AE" w:rsidP="003E49E6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E36AE" w:rsidRDefault="009E36AE" w:rsidP="003E49E6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7. </w:t>
      </w: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Родительский </w:t>
      </w:r>
      <w:r w:rsidRPr="002A3AE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контроль за организацией </w:t>
      </w: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горячего </w:t>
      </w:r>
      <w:r w:rsidRPr="002A3AE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питания в образовательных учреждениях</w:t>
      </w:r>
      <w:r w:rsidRPr="003E49E6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</w:p>
    <w:p w:rsidR="009E36AE" w:rsidRDefault="009E36AE" w:rsidP="003E49E6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10235F">
        <w:rPr>
          <w:rFonts w:ascii="Arial" w:hAnsi="Arial" w:cs="Arial"/>
          <w:color w:val="333333"/>
          <w:sz w:val="24"/>
          <w:szCs w:val="24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9E36AE" w:rsidRPr="003E49E6" w:rsidRDefault="009E36AE" w:rsidP="003E49E6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hAnsi="Arial" w:cs="Arial"/>
          <w:color w:val="333333"/>
          <w:sz w:val="24"/>
          <w:szCs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9E36AE" w:rsidRPr="003E49E6" w:rsidRDefault="009E36AE" w:rsidP="003E49E6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hAnsi="Arial" w:cs="Arial"/>
          <w:color w:val="333333"/>
          <w:sz w:val="24"/>
          <w:szCs w:val="24"/>
          <w:lang w:eastAsia="ru-RU"/>
        </w:rP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9E36AE" w:rsidRPr="0010235F" w:rsidRDefault="009E36AE" w:rsidP="00FC3A1B">
      <w:pPr>
        <w:spacing w:after="0" w:line="270" w:lineRule="atLeast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sectPr w:rsidR="009E36AE" w:rsidRPr="0010235F" w:rsidSect="009F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5F1"/>
    <w:rsid w:val="00090FB2"/>
    <w:rsid w:val="0010235F"/>
    <w:rsid w:val="002A3AE1"/>
    <w:rsid w:val="002C0A93"/>
    <w:rsid w:val="003E49E6"/>
    <w:rsid w:val="004A17EF"/>
    <w:rsid w:val="00535E6D"/>
    <w:rsid w:val="0075573E"/>
    <w:rsid w:val="00813C75"/>
    <w:rsid w:val="00920EE0"/>
    <w:rsid w:val="009E36AE"/>
    <w:rsid w:val="009F0599"/>
    <w:rsid w:val="00A47EDA"/>
    <w:rsid w:val="00BE45F1"/>
    <w:rsid w:val="00CD4911"/>
    <w:rsid w:val="00D77303"/>
    <w:rsid w:val="00E56FA5"/>
    <w:rsid w:val="00F84E89"/>
    <w:rsid w:val="00FC3A1B"/>
    <w:rsid w:val="00FD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45F1"/>
    <w:rPr>
      <w:b/>
      <w:bCs/>
    </w:rPr>
  </w:style>
  <w:style w:type="paragraph" w:styleId="ListParagraph">
    <w:name w:val="List Paragraph"/>
    <w:basedOn w:val="Normal"/>
    <w:uiPriority w:val="99"/>
    <w:qFormat/>
    <w:rsid w:val="00BE45F1"/>
    <w:pPr>
      <w:ind w:left="720"/>
    </w:pPr>
  </w:style>
  <w:style w:type="paragraph" w:customStyle="1" w:styleId="ConsPlusNormal">
    <w:name w:val="ConsPlusNormal"/>
    <w:uiPriority w:val="99"/>
    <w:rsid w:val="003E49E6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850</Words>
  <Characters>4847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Горячее питание для школьников начальных классов </dc:title>
  <dc:subject/>
  <dc:creator>Авласевич Марина Николаевна</dc:creator>
  <cp:keywords/>
  <dc:description/>
  <cp:lastModifiedBy>Таня</cp:lastModifiedBy>
  <cp:revision>2</cp:revision>
  <cp:lastPrinted>2020-09-10T07:49:00Z</cp:lastPrinted>
  <dcterms:created xsi:type="dcterms:W3CDTF">2020-09-10T07:49:00Z</dcterms:created>
  <dcterms:modified xsi:type="dcterms:W3CDTF">2020-09-10T07:49:00Z</dcterms:modified>
</cp:coreProperties>
</file>