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FD" w:rsidRDefault="00D42FFD">
      <w:pPr>
        <w:spacing w:after="160"/>
        <w:ind w:left="0" w:right="0" w:firstLine="0"/>
        <w:jc w:val="lef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-389890</wp:posOffset>
            </wp:positionV>
            <wp:extent cx="7061835" cy="10203180"/>
            <wp:effectExtent l="19050" t="0" r="5715" b="0"/>
            <wp:wrapNone/>
            <wp:docPr id="1" name="Рисунок 1" descr="C:\Users\Admin\Desktop\2024-2025\ДО\Программы ДО остальные\ПРОГРАММЫ ДО ОСТАЛЬНЫЕ\ДО\Патриотические маленькие серд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2025\ДО\Программы ДО остальные\ПРОГРАММЫ ДО ОСТАЛЬНЫЕ\ДО\Патриотические маленькие сердца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35" cy="1020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br w:type="page"/>
      </w:r>
    </w:p>
    <w:p w:rsidR="00BC64D7" w:rsidRPr="00382394" w:rsidRDefault="00382394" w:rsidP="00D42FFD">
      <w:pPr>
        <w:spacing w:after="160"/>
        <w:ind w:left="0" w:right="0" w:firstLine="0"/>
        <w:jc w:val="center"/>
        <w:rPr>
          <w:szCs w:val="24"/>
        </w:rPr>
      </w:pPr>
      <w:r w:rsidRPr="00382394">
        <w:rPr>
          <w:szCs w:val="24"/>
        </w:rPr>
        <w:lastRenderedPageBreak/>
        <w:t>Пояснительная записка</w:t>
      </w:r>
    </w:p>
    <w:p w:rsidR="00382394" w:rsidRPr="00382394" w:rsidRDefault="00382394" w:rsidP="00382394">
      <w:pPr>
        <w:spacing w:after="0" w:line="240" w:lineRule="auto"/>
        <w:ind w:left="-142" w:right="0" w:firstLine="0"/>
        <w:jc w:val="center"/>
        <w:rPr>
          <w:szCs w:val="24"/>
        </w:rPr>
      </w:pPr>
    </w:p>
    <w:p w:rsidR="00BC64D7" w:rsidRPr="00382394" w:rsidRDefault="00C76952" w:rsidP="00382394">
      <w:pPr>
        <w:spacing w:after="0" w:line="240" w:lineRule="auto"/>
        <w:ind w:left="221" w:right="789" w:firstLine="708"/>
        <w:rPr>
          <w:szCs w:val="24"/>
        </w:rPr>
      </w:pPr>
      <w:r w:rsidRPr="00382394">
        <w:rPr>
          <w:szCs w:val="24"/>
        </w:rPr>
        <w:t>Рабочая программа «МАЛЕНЬКИЕ ПАТРИОТИЧЕСКИЕ СЕРДЦА</w:t>
      </w:r>
      <w:bookmarkStart w:id="0" w:name="_GoBack"/>
      <w:bookmarkEnd w:id="0"/>
      <w:r w:rsidR="00382394" w:rsidRPr="00382394">
        <w:rPr>
          <w:szCs w:val="24"/>
        </w:rPr>
        <w:t xml:space="preserve">» составлена </w:t>
      </w:r>
      <w:r w:rsidR="002A2060" w:rsidRPr="00382394">
        <w:rPr>
          <w:szCs w:val="24"/>
        </w:rPr>
        <w:t xml:space="preserve">в соответствии с требованиями к результатам начального общего образования, утвержденными ФГОС НОО (приказ Министерства образования и науки России от 06 октября 2009 г. № 373), государственной программой «Патриотическое воспитание граждан РФ на 2016-2020 гг.», утвержденной постановлением Правительства РФ от 30.12.2015г. № 1493.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b/>
          <w:szCs w:val="24"/>
        </w:rPr>
        <w:t xml:space="preserve">Актуальность </w:t>
      </w:r>
      <w:r w:rsidRPr="00382394">
        <w:rPr>
          <w:szCs w:val="24"/>
        </w:rPr>
        <w:t xml:space="preserve">данной программы вызвана социальной обстановкой в стране, возросшем в обществе интересе к армии и необходимости подготовки квалифицированных специалистов.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>Программа ориентирована на обучение детей 2-</w:t>
      </w:r>
      <w:r w:rsidR="009C0CCC" w:rsidRPr="00382394">
        <w:rPr>
          <w:szCs w:val="24"/>
        </w:rPr>
        <w:t>4 классов. Объем программы – 34</w:t>
      </w:r>
      <w:r w:rsidRPr="00382394">
        <w:rPr>
          <w:szCs w:val="24"/>
        </w:rPr>
        <w:t xml:space="preserve"> часа.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>Режим занятий – 1 раз в неде</w:t>
      </w:r>
      <w:r w:rsidR="009C0CCC" w:rsidRPr="00382394">
        <w:rPr>
          <w:szCs w:val="24"/>
        </w:rPr>
        <w:t xml:space="preserve">лю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b/>
          <w:szCs w:val="24"/>
        </w:rPr>
        <w:t xml:space="preserve">Цель программы </w:t>
      </w:r>
      <w:r w:rsidRPr="00382394">
        <w:rPr>
          <w:szCs w:val="24"/>
        </w:rPr>
        <w:t xml:space="preserve">- патриотическое воспитание в процессе интеллектуального, духовно- нравственного и физического развития. </w:t>
      </w:r>
    </w:p>
    <w:p w:rsidR="00BC64D7" w:rsidRPr="00382394" w:rsidRDefault="002A2060" w:rsidP="00382394">
      <w:pPr>
        <w:spacing w:after="0" w:line="240" w:lineRule="auto"/>
        <w:ind w:left="231" w:right="0"/>
        <w:jc w:val="left"/>
        <w:rPr>
          <w:szCs w:val="24"/>
        </w:rPr>
      </w:pPr>
      <w:r w:rsidRPr="00382394">
        <w:rPr>
          <w:b/>
          <w:szCs w:val="24"/>
        </w:rPr>
        <w:t xml:space="preserve">Формы обучения: </w:t>
      </w:r>
    </w:p>
    <w:p w:rsidR="00BC64D7" w:rsidRPr="00382394" w:rsidRDefault="002A2060" w:rsidP="00382394">
      <w:pPr>
        <w:numPr>
          <w:ilvl w:val="0"/>
          <w:numId w:val="1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теоретические и практические занятия;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numPr>
          <w:ilvl w:val="0"/>
          <w:numId w:val="1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комплексные тренировки;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numPr>
          <w:ilvl w:val="0"/>
          <w:numId w:val="1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тактические учения.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pStyle w:val="1"/>
        <w:tabs>
          <w:tab w:val="center" w:pos="605"/>
          <w:tab w:val="center" w:pos="5331"/>
        </w:tabs>
        <w:spacing w:line="240" w:lineRule="auto"/>
        <w:ind w:left="0" w:right="0" w:firstLine="0"/>
        <w:jc w:val="left"/>
        <w:rPr>
          <w:sz w:val="24"/>
          <w:szCs w:val="24"/>
        </w:rPr>
      </w:pPr>
      <w:r w:rsidRPr="00382394">
        <w:rPr>
          <w:rFonts w:ascii="Calibri" w:eastAsia="Calibri" w:hAnsi="Calibri" w:cs="Calibri"/>
          <w:b w:val="0"/>
          <w:sz w:val="24"/>
          <w:szCs w:val="24"/>
        </w:rPr>
        <w:tab/>
      </w:r>
      <w:r w:rsidRPr="00382394">
        <w:rPr>
          <w:sz w:val="24"/>
          <w:szCs w:val="24"/>
        </w:rPr>
        <w:t>I.</w:t>
      </w:r>
      <w:r w:rsidRPr="00382394">
        <w:rPr>
          <w:rFonts w:ascii="Arial" w:eastAsia="Arial" w:hAnsi="Arial" w:cs="Arial"/>
          <w:sz w:val="24"/>
          <w:szCs w:val="24"/>
        </w:rPr>
        <w:tab/>
      </w:r>
      <w:r w:rsidRPr="00382394">
        <w:rPr>
          <w:sz w:val="24"/>
          <w:szCs w:val="24"/>
        </w:rPr>
        <w:t xml:space="preserve">РЕЗУЛЬТАТЫ ОСВОЕНИЯ КУРСА ВНЕУРОЧНОЙ ДЕЯТЕЛЬНОСТИ </w:t>
      </w:r>
    </w:p>
    <w:p w:rsidR="00BC64D7" w:rsidRPr="00382394" w:rsidRDefault="00A319C0" w:rsidP="00382394">
      <w:pPr>
        <w:spacing w:after="0" w:line="240" w:lineRule="auto"/>
        <w:ind w:left="432" w:right="1111"/>
        <w:jc w:val="center"/>
        <w:rPr>
          <w:szCs w:val="24"/>
        </w:rPr>
      </w:pPr>
      <w:r w:rsidRPr="00382394">
        <w:rPr>
          <w:b/>
          <w:szCs w:val="24"/>
        </w:rPr>
        <w:t>«МАЛЕНЬКИЕ ПАТРИОТИЧЕСКИЕ СЕРДЦА»</w:t>
      </w:r>
    </w:p>
    <w:p w:rsidR="00BC64D7" w:rsidRPr="00382394" w:rsidRDefault="002A2060" w:rsidP="00382394">
      <w:pPr>
        <w:spacing w:after="0" w:line="240" w:lineRule="auto"/>
        <w:ind w:left="231" w:right="0"/>
        <w:jc w:val="left"/>
        <w:rPr>
          <w:szCs w:val="24"/>
        </w:rPr>
      </w:pPr>
      <w:r w:rsidRPr="00382394">
        <w:rPr>
          <w:b/>
          <w:szCs w:val="24"/>
        </w:rPr>
        <w:t xml:space="preserve">Планируемые результаты: </w:t>
      </w:r>
    </w:p>
    <w:p w:rsidR="00BC64D7" w:rsidRPr="00382394" w:rsidRDefault="002A2060" w:rsidP="00382394">
      <w:pPr>
        <w:spacing w:after="0" w:line="240" w:lineRule="auto"/>
        <w:ind w:left="231" w:right="0"/>
        <w:jc w:val="left"/>
        <w:rPr>
          <w:szCs w:val="24"/>
        </w:rPr>
      </w:pPr>
      <w:r w:rsidRPr="00382394">
        <w:rPr>
          <w:i/>
          <w:szCs w:val="24"/>
          <w:u w:val="single" w:color="000000"/>
        </w:rPr>
        <w:t>Личностные:</w:t>
      </w:r>
    </w:p>
    <w:p w:rsidR="00BC64D7" w:rsidRPr="00382394" w:rsidRDefault="002A2060" w:rsidP="00382394">
      <w:pPr>
        <w:numPr>
          <w:ilvl w:val="0"/>
          <w:numId w:val="2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сформировать чувство любви к родной стране, ее природе, культуре и уважительное отношение к другим странам, народам, их традициям; </w:t>
      </w:r>
    </w:p>
    <w:p w:rsidR="00BC64D7" w:rsidRPr="00382394" w:rsidRDefault="002A2060" w:rsidP="00382394">
      <w:pPr>
        <w:numPr>
          <w:ilvl w:val="0"/>
          <w:numId w:val="2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выработать организаторские навыки, умение взаимодействовать, доводить начатое дело до конца, работать и правильно вести себя в коллективе; </w:t>
      </w:r>
    </w:p>
    <w:p w:rsidR="00BC64D7" w:rsidRPr="00382394" w:rsidRDefault="002A2060" w:rsidP="00382394">
      <w:pPr>
        <w:numPr>
          <w:ilvl w:val="0"/>
          <w:numId w:val="2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сформировать установку на безопасный, здоровый образ жизни.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spacing w:after="0" w:line="240" w:lineRule="auto"/>
        <w:ind w:left="231" w:right="0"/>
        <w:jc w:val="left"/>
        <w:rPr>
          <w:szCs w:val="24"/>
        </w:rPr>
      </w:pPr>
      <w:r w:rsidRPr="00382394">
        <w:rPr>
          <w:i/>
          <w:szCs w:val="24"/>
          <w:u w:val="single" w:color="000000"/>
        </w:rPr>
        <w:t>Метапредметные</w:t>
      </w:r>
    </w:p>
    <w:p w:rsidR="00BC64D7" w:rsidRPr="00382394" w:rsidRDefault="002A2060" w:rsidP="00382394">
      <w:pPr>
        <w:spacing w:after="0" w:line="240" w:lineRule="auto"/>
        <w:ind w:left="951" w:right="0"/>
        <w:jc w:val="left"/>
        <w:rPr>
          <w:szCs w:val="24"/>
        </w:rPr>
      </w:pPr>
      <w:r w:rsidRPr="00382394">
        <w:rPr>
          <w:i/>
          <w:szCs w:val="24"/>
        </w:rPr>
        <w:t xml:space="preserve">Познавательные: </w:t>
      </w:r>
    </w:p>
    <w:p w:rsidR="00BC64D7" w:rsidRPr="00382394" w:rsidRDefault="002A2060" w:rsidP="00382394">
      <w:pPr>
        <w:numPr>
          <w:ilvl w:val="0"/>
          <w:numId w:val="3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анализировать информацию;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numPr>
          <w:ilvl w:val="0"/>
          <w:numId w:val="3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выделять главное, осуществлять выбор наиболее эффективных способов решения;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numPr>
          <w:ilvl w:val="0"/>
          <w:numId w:val="3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прогнозировать результат.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spacing w:after="0" w:line="240" w:lineRule="auto"/>
        <w:ind w:left="951" w:right="0"/>
        <w:jc w:val="left"/>
        <w:rPr>
          <w:szCs w:val="24"/>
        </w:rPr>
      </w:pPr>
      <w:r w:rsidRPr="00382394">
        <w:rPr>
          <w:i/>
          <w:szCs w:val="24"/>
        </w:rPr>
        <w:t xml:space="preserve">Регулятивные: </w:t>
      </w:r>
    </w:p>
    <w:p w:rsidR="00BC64D7" w:rsidRPr="00382394" w:rsidRDefault="002A2060" w:rsidP="00382394">
      <w:pPr>
        <w:numPr>
          <w:ilvl w:val="0"/>
          <w:numId w:val="4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>планировать</w:t>
      </w:r>
      <w:r w:rsidRPr="00382394">
        <w:rPr>
          <w:i/>
          <w:szCs w:val="24"/>
        </w:rPr>
        <w:t xml:space="preserve">, </w:t>
      </w:r>
      <w:r w:rsidRPr="00382394">
        <w:rPr>
          <w:szCs w:val="24"/>
        </w:rPr>
        <w:t xml:space="preserve">контролировать и оценивать учебные действия в соответствии с поставленной задачей; </w:t>
      </w:r>
    </w:p>
    <w:p w:rsidR="00BC64D7" w:rsidRPr="00382394" w:rsidRDefault="002A2060" w:rsidP="00382394">
      <w:pPr>
        <w:numPr>
          <w:ilvl w:val="0"/>
          <w:numId w:val="4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понимать причины успеха/неуспеха учебной деятельности;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numPr>
          <w:ilvl w:val="0"/>
          <w:numId w:val="4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вносить коррективы в действие после его завершения на основе оценки и учета характера сделанных ошибок. </w:t>
      </w:r>
    </w:p>
    <w:p w:rsidR="00BC64D7" w:rsidRPr="00382394" w:rsidRDefault="002A2060" w:rsidP="00382394">
      <w:pPr>
        <w:spacing w:after="0" w:line="240" w:lineRule="auto"/>
        <w:ind w:left="951" w:right="0"/>
        <w:jc w:val="left"/>
        <w:rPr>
          <w:szCs w:val="24"/>
        </w:rPr>
      </w:pPr>
      <w:r w:rsidRPr="00382394">
        <w:rPr>
          <w:i/>
          <w:szCs w:val="24"/>
        </w:rPr>
        <w:t xml:space="preserve">Коммуникативные: </w:t>
      </w:r>
    </w:p>
    <w:p w:rsidR="00BC64D7" w:rsidRPr="00382394" w:rsidRDefault="002A2060" w:rsidP="00382394">
      <w:pPr>
        <w:numPr>
          <w:ilvl w:val="0"/>
          <w:numId w:val="5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учитывать разные мнения и интересы и обосновывать свою позицию;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numPr>
          <w:ilvl w:val="0"/>
          <w:numId w:val="5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сотрудничать с взрослыми и сверстниками, помогать младшим;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numPr>
          <w:ilvl w:val="0"/>
          <w:numId w:val="5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lastRenderedPageBreak/>
        <w:t xml:space="preserve">формировать умение определять общую цель и работать в команде над её достижением.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.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tabs>
          <w:tab w:val="center" w:pos="1034"/>
          <w:tab w:val="center" w:pos="5632"/>
        </w:tabs>
        <w:spacing w:after="0" w:line="240" w:lineRule="auto"/>
        <w:ind w:left="0" w:right="0" w:firstLine="0"/>
        <w:jc w:val="left"/>
        <w:rPr>
          <w:szCs w:val="24"/>
        </w:rPr>
      </w:pPr>
      <w:r w:rsidRPr="00382394">
        <w:rPr>
          <w:rFonts w:ascii="Calibri" w:eastAsia="Calibri" w:hAnsi="Calibri" w:cs="Calibri"/>
          <w:szCs w:val="24"/>
        </w:rPr>
        <w:tab/>
      </w:r>
      <w:r w:rsidRPr="00382394">
        <w:rPr>
          <w:rFonts w:ascii="Arial" w:eastAsia="Arial" w:hAnsi="Arial" w:cs="Arial"/>
          <w:b/>
          <w:szCs w:val="24"/>
        </w:rPr>
        <w:tab/>
      </w:r>
      <w:r w:rsidRPr="00382394">
        <w:rPr>
          <w:b/>
          <w:szCs w:val="24"/>
        </w:rPr>
        <w:t xml:space="preserve">СОДЕРЖАНИЕ КУРСА ВНЕУРОЧНОЙ ДЕЯТЕЛЬНОСТИ </w:t>
      </w:r>
    </w:p>
    <w:p w:rsidR="00BC64D7" w:rsidRPr="00382394" w:rsidRDefault="009C0CCC" w:rsidP="00382394">
      <w:pPr>
        <w:pStyle w:val="1"/>
        <w:spacing w:line="240" w:lineRule="auto"/>
        <w:ind w:left="609" w:right="0"/>
        <w:rPr>
          <w:sz w:val="24"/>
          <w:szCs w:val="24"/>
        </w:rPr>
      </w:pPr>
      <w:r w:rsidRPr="00382394">
        <w:rPr>
          <w:sz w:val="24"/>
          <w:szCs w:val="24"/>
        </w:rPr>
        <w:t>«МАЛЕНЬКИЕ ПАТРИОТИЧЕСКИЕ СЕРДЦА»</w:t>
      </w:r>
    </w:p>
    <w:p w:rsidR="009C0CCC" w:rsidRPr="00382394" w:rsidRDefault="009C0CCC" w:rsidP="00382394">
      <w:pPr>
        <w:spacing w:after="0" w:line="240" w:lineRule="auto"/>
        <w:ind w:left="432" w:right="986"/>
        <w:jc w:val="center"/>
        <w:rPr>
          <w:b/>
          <w:szCs w:val="24"/>
        </w:rPr>
      </w:pPr>
      <w:r w:rsidRPr="00382394">
        <w:rPr>
          <w:b/>
          <w:szCs w:val="24"/>
        </w:rPr>
        <w:t>Учебный план ДОП МАЛЕНЬКИЕ ПАТРИОТИЧЕСКИЕ СЕРДЦА</w:t>
      </w:r>
    </w:p>
    <w:p w:rsidR="00BC64D7" w:rsidRPr="00382394" w:rsidRDefault="009C0CCC" w:rsidP="00382394">
      <w:pPr>
        <w:spacing w:after="0" w:line="240" w:lineRule="auto"/>
        <w:ind w:left="432" w:right="986"/>
        <w:jc w:val="center"/>
        <w:rPr>
          <w:szCs w:val="24"/>
        </w:rPr>
      </w:pPr>
      <w:r w:rsidRPr="00382394">
        <w:rPr>
          <w:b/>
          <w:szCs w:val="24"/>
        </w:rPr>
        <w:t>2-4 КЛАСС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tbl>
      <w:tblPr>
        <w:tblStyle w:val="TableGrid"/>
        <w:tblW w:w="9583" w:type="dxa"/>
        <w:tblInd w:w="120" w:type="dxa"/>
        <w:tblCellMar>
          <w:top w:w="7" w:type="dxa"/>
          <w:left w:w="5" w:type="dxa"/>
          <w:right w:w="82" w:type="dxa"/>
        </w:tblCellMar>
        <w:tblLook w:val="04A0"/>
      </w:tblPr>
      <w:tblGrid>
        <w:gridCol w:w="644"/>
        <w:gridCol w:w="4637"/>
        <w:gridCol w:w="1392"/>
        <w:gridCol w:w="1405"/>
        <w:gridCol w:w="1505"/>
      </w:tblGrid>
      <w:tr w:rsidR="00BC64D7" w:rsidRPr="00382394">
        <w:trPr>
          <w:trHeight w:val="842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204" w:right="0" w:firstLine="0"/>
              <w:jc w:val="left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 xml:space="preserve">№ </w:t>
            </w:r>
          </w:p>
          <w:p w:rsidR="00BC64D7" w:rsidRPr="00382394" w:rsidRDefault="002A2060" w:rsidP="00382394">
            <w:pPr>
              <w:spacing w:after="0"/>
              <w:ind w:left="154" w:right="0" w:firstLine="0"/>
              <w:jc w:val="left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BC64D7" w:rsidP="00382394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C64D7" w:rsidRPr="00382394" w:rsidRDefault="00BC64D7" w:rsidP="00382394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C64D7" w:rsidRPr="00382394" w:rsidRDefault="002A2060" w:rsidP="00382394">
            <w:pPr>
              <w:spacing w:after="0"/>
              <w:ind w:left="89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 xml:space="preserve">Наименование модуля 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BC64D7" w:rsidP="00382394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C64D7" w:rsidRPr="00382394" w:rsidRDefault="00BC64D7" w:rsidP="00382394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C64D7" w:rsidRPr="00382394" w:rsidRDefault="002A2060" w:rsidP="00382394">
            <w:pPr>
              <w:spacing w:after="0"/>
              <w:ind w:left="86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BC64D7" w:rsidRPr="0038239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BC64D7" w:rsidP="00382394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BC64D7" w:rsidP="00382394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86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91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209" w:right="0" w:firstLine="0"/>
              <w:jc w:val="left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BC64D7" w:rsidRPr="00382394">
        <w:trPr>
          <w:trHeight w:val="4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89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110" w:right="0" w:firstLine="0"/>
              <w:jc w:val="left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 xml:space="preserve">Военная история </w:t>
            </w:r>
            <w:r w:rsidR="009C0CCC" w:rsidRPr="00382394">
              <w:rPr>
                <w:sz w:val="24"/>
                <w:szCs w:val="24"/>
              </w:rPr>
              <w:t>(ПРИЗЕНТАЦИИ)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91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89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93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>4</w:t>
            </w:r>
          </w:p>
        </w:tc>
      </w:tr>
      <w:tr w:rsidR="00BC64D7" w:rsidRPr="00382394">
        <w:trPr>
          <w:trHeight w:val="48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89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110" w:right="0" w:firstLine="0"/>
              <w:jc w:val="left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 xml:space="preserve">Начальная военная подготовка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91" w:right="0" w:firstLine="0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 xml:space="preserve">        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89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93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>10</w:t>
            </w:r>
          </w:p>
        </w:tc>
      </w:tr>
      <w:tr w:rsidR="00BC64D7" w:rsidRPr="00382394">
        <w:trPr>
          <w:trHeight w:val="48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89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110" w:right="0" w:firstLine="0"/>
              <w:jc w:val="left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 xml:space="preserve">Основы выживания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91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89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93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sz w:val="24"/>
                <w:szCs w:val="24"/>
              </w:rPr>
              <w:t>5</w:t>
            </w:r>
          </w:p>
        </w:tc>
      </w:tr>
      <w:tr w:rsidR="00BC64D7" w:rsidRPr="00382394">
        <w:trPr>
          <w:trHeight w:val="48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BC64D7" w:rsidP="00382394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2A2060" w:rsidP="00382394">
            <w:pPr>
              <w:spacing w:after="0"/>
              <w:ind w:left="110" w:right="0" w:firstLine="0"/>
              <w:jc w:val="left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91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89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D7" w:rsidRPr="00382394" w:rsidRDefault="00402C65" w:rsidP="00382394">
            <w:pPr>
              <w:spacing w:after="0"/>
              <w:ind w:left="93" w:right="0" w:firstLine="0"/>
              <w:jc w:val="center"/>
              <w:rPr>
                <w:sz w:val="24"/>
                <w:szCs w:val="24"/>
              </w:rPr>
            </w:pPr>
            <w:r w:rsidRPr="00382394">
              <w:rPr>
                <w:b/>
                <w:sz w:val="24"/>
                <w:szCs w:val="24"/>
              </w:rPr>
              <w:t>19</w:t>
            </w:r>
          </w:p>
        </w:tc>
      </w:tr>
    </w:tbl>
    <w:p w:rsidR="00B03545" w:rsidRPr="00382394" w:rsidRDefault="00B03545" w:rsidP="00382394">
      <w:pPr>
        <w:spacing w:after="0" w:line="240" w:lineRule="auto"/>
        <w:ind w:left="432" w:right="1"/>
        <w:jc w:val="center"/>
        <w:rPr>
          <w:b/>
          <w:szCs w:val="24"/>
        </w:rPr>
      </w:pPr>
    </w:p>
    <w:p w:rsidR="00B03545" w:rsidRPr="00382394" w:rsidRDefault="00B03545" w:rsidP="00382394">
      <w:pPr>
        <w:spacing w:after="0" w:line="240" w:lineRule="auto"/>
        <w:ind w:left="432" w:right="1"/>
        <w:jc w:val="center"/>
        <w:rPr>
          <w:b/>
          <w:szCs w:val="24"/>
        </w:rPr>
      </w:pPr>
    </w:p>
    <w:p w:rsidR="00BC64D7" w:rsidRPr="00382394" w:rsidRDefault="002A2060" w:rsidP="00382394">
      <w:pPr>
        <w:spacing w:after="0" w:line="240" w:lineRule="auto"/>
        <w:ind w:left="432" w:right="1"/>
        <w:jc w:val="center"/>
        <w:rPr>
          <w:szCs w:val="24"/>
        </w:rPr>
      </w:pPr>
      <w:r w:rsidRPr="00382394">
        <w:rPr>
          <w:b/>
          <w:szCs w:val="24"/>
        </w:rPr>
        <w:t>1 Мод</w:t>
      </w:r>
      <w:r w:rsidR="009C0CCC" w:rsidRPr="00382394">
        <w:rPr>
          <w:b/>
          <w:szCs w:val="24"/>
        </w:rPr>
        <w:t>уль «Военная история» -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Реализация этого модуля направлена на ознакомление обучающихся с историей ВС России, исследовательской работой и основами тактической подготовки.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b/>
          <w:szCs w:val="24"/>
        </w:rPr>
        <w:t>Цель модуля</w:t>
      </w:r>
      <w:r w:rsidRPr="00382394">
        <w:rPr>
          <w:szCs w:val="24"/>
        </w:rPr>
        <w:t xml:space="preserve">: создание условий для развития личностных качеств подростков через духовное, физическое, патриотическое воспитание.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b/>
          <w:szCs w:val="24"/>
        </w:rPr>
        <w:t xml:space="preserve">Задачи модуля: </w:t>
      </w:r>
      <w:r w:rsidRPr="00382394">
        <w:rPr>
          <w:szCs w:val="24"/>
        </w:rPr>
        <w:t xml:space="preserve">формировать потребности к самообразованию, самоопределению, самореализации и выработке адекватной самооценки;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развивать у воспитанников чувства уважения к российской армии и желание служить в ней, защищая свое Отечество; развивать память, мышление, совершенствование рефлексов. </w:t>
      </w:r>
    </w:p>
    <w:p w:rsidR="00BC64D7" w:rsidRPr="00382394" w:rsidRDefault="009C0CCC" w:rsidP="00382394">
      <w:pPr>
        <w:tabs>
          <w:tab w:val="center" w:pos="5052"/>
          <w:tab w:val="left" w:pos="7650"/>
        </w:tabs>
        <w:spacing w:after="0" w:line="240" w:lineRule="auto"/>
        <w:ind w:left="432" w:right="987"/>
        <w:jc w:val="left"/>
        <w:rPr>
          <w:szCs w:val="24"/>
        </w:rPr>
      </w:pPr>
      <w:r w:rsidRPr="00382394">
        <w:rPr>
          <w:b/>
          <w:szCs w:val="24"/>
        </w:rPr>
        <w:tab/>
        <w:t xml:space="preserve">Содержание программы </w:t>
      </w:r>
    </w:p>
    <w:p w:rsidR="00BC64D7" w:rsidRPr="00382394" w:rsidRDefault="00BC64D7" w:rsidP="00382394">
      <w:pPr>
        <w:spacing w:after="0" w:line="240" w:lineRule="auto"/>
        <w:ind w:left="0" w:right="789" w:firstLine="0"/>
        <w:rPr>
          <w:szCs w:val="24"/>
        </w:rPr>
      </w:pPr>
    </w:p>
    <w:p w:rsidR="00BC64D7" w:rsidRPr="00382394" w:rsidRDefault="009C0CCC" w:rsidP="00382394">
      <w:pPr>
        <w:spacing w:after="0" w:line="240" w:lineRule="auto"/>
        <w:ind w:left="523" w:right="789" w:firstLine="0"/>
        <w:rPr>
          <w:szCs w:val="24"/>
        </w:rPr>
      </w:pPr>
      <w:r w:rsidRPr="00382394">
        <w:rPr>
          <w:b/>
          <w:szCs w:val="24"/>
          <w:lang w:val="en-US"/>
        </w:rPr>
        <w:t>I</w:t>
      </w:r>
      <w:r w:rsidR="002A2060" w:rsidRPr="00382394">
        <w:rPr>
          <w:szCs w:val="24"/>
        </w:rPr>
        <w:t xml:space="preserve">Военная история: </w:t>
      </w:r>
    </w:p>
    <w:p w:rsidR="00BC64D7" w:rsidRPr="00382394" w:rsidRDefault="002A2060" w:rsidP="00382394">
      <w:pPr>
        <w:numPr>
          <w:ilvl w:val="0"/>
          <w:numId w:val="7"/>
        </w:numPr>
        <w:spacing w:after="0" w:line="240" w:lineRule="auto"/>
        <w:ind w:right="789" w:hanging="240"/>
        <w:rPr>
          <w:szCs w:val="24"/>
        </w:rPr>
      </w:pPr>
      <w:r w:rsidRPr="00382394">
        <w:rPr>
          <w:szCs w:val="24"/>
        </w:rPr>
        <w:t xml:space="preserve">История военной формы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Общие положения. Создание военной формы. Презентации. </w:t>
      </w:r>
    </w:p>
    <w:p w:rsidR="00BC64D7" w:rsidRPr="00382394" w:rsidRDefault="002A2060" w:rsidP="00382394">
      <w:pPr>
        <w:numPr>
          <w:ilvl w:val="0"/>
          <w:numId w:val="7"/>
        </w:numPr>
        <w:spacing w:after="0" w:line="240" w:lineRule="auto"/>
        <w:ind w:right="789" w:hanging="240"/>
        <w:rPr>
          <w:szCs w:val="24"/>
        </w:rPr>
      </w:pPr>
      <w:r w:rsidRPr="00382394">
        <w:rPr>
          <w:szCs w:val="24"/>
        </w:rPr>
        <w:t xml:space="preserve">Уставы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Устав внутренней службы ВС. Общие обязанности военнослужащих. Воинские звания, знаки различия и форма одежды. Начальники и подчинённые, старшие и младшие. Отдание воинской чести, порядок выполнения приказания и воинская вежливость. Знамя части - символ воинской чести, доблести и славы. Суточный наряд роты и его обязанности.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Размещение военнослужащих и внутренний порядок. Распределение времени и внутренний порядок. </w:t>
      </w:r>
    </w:p>
    <w:p w:rsidR="00BC64D7" w:rsidRPr="00382394" w:rsidRDefault="002A2060" w:rsidP="00382394">
      <w:pPr>
        <w:numPr>
          <w:ilvl w:val="0"/>
          <w:numId w:val="7"/>
        </w:numPr>
        <w:spacing w:after="0" w:line="240" w:lineRule="auto"/>
        <w:ind w:right="789" w:hanging="240"/>
        <w:rPr>
          <w:szCs w:val="24"/>
        </w:rPr>
      </w:pPr>
      <w:r w:rsidRPr="00382394">
        <w:rPr>
          <w:szCs w:val="24"/>
        </w:rPr>
        <w:t xml:space="preserve">Ордена и звания </w:t>
      </w:r>
      <w:r w:rsidRPr="00382394">
        <w:rPr>
          <w:i/>
          <w:szCs w:val="24"/>
        </w:rPr>
        <w:t xml:space="preserve">Основы и правила.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4.Тактическая подготовка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i/>
          <w:szCs w:val="24"/>
        </w:rPr>
        <w:t xml:space="preserve">Основы боевых действий подразделений сухопутных войск. </w:t>
      </w:r>
      <w:r w:rsidRPr="00382394">
        <w:rPr>
          <w:szCs w:val="24"/>
        </w:rPr>
        <w:t xml:space="preserve">Характеристика современного боя. Виды общевойскового боя и их характеристика. Средства борьбы применяемые в бою. Система огня. Взаимодействие и его назначение в бою. Маневр в бою. Понятие о походном, предбоевом и боевом порядках. Боевые действия ночью. Внезапность и инициатива в бою. </w:t>
      </w:r>
    </w:p>
    <w:p w:rsidR="00BC64D7" w:rsidRPr="00382394" w:rsidRDefault="002A2060" w:rsidP="00382394">
      <w:pPr>
        <w:spacing w:after="0" w:line="240" w:lineRule="auto"/>
        <w:ind w:right="0"/>
        <w:jc w:val="left"/>
        <w:rPr>
          <w:szCs w:val="24"/>
        </w:rPr>
      </w:pPr>
      <w:r w:rsidRPr="00382394">
        <w:rPr>
          <w:i/>
          <w:szCs w:val="24"/>
        </w:rPr>
        <w:t xml:space="preserve">Сигналы управления в бою. </w:t>
      </w:r>
    </w:p>
    <w:p w:rsidR="00BC64D7" w:rsidRPr="00382394" w:rsidRDefault="002A2060" w:rsidP="00382394">
      <w:pPr>
        <w:spacing w:after="0" w:line="240" w:lineRule="auto"/>
        <w:ind w:left="306" w:right="0"/>
        <w:jc w:val="left"/>
        <w:rPr>
          <w:szCs w:val="24"/>
        </w:rPr>
      </w:pPr>
      <w:r w:rsidRPr="00382394">
        <w:rPr>
          <w:szCs w:val="24"/>
        </w:rPr>
        <w:t xml:space="preserve">5. Исследовательская работа. </w:t>
      </w:r>
      <w:r w:rsidRPr="00382394">
        <w:rPr>
          <w:i/>
          <w:szCs w:val="24"/>
        </w:rPr>
        <w:t xml:space="preserve">Создание музейных экспозиций. </w:t>
      </w:r>
    </w:p>
    <w:p w:rsidR="00BC64D7" w:rsidRPr="00382394" w:rsidRDefault="002A2060" w:rsidP="00382394">
      <w:pPr>
        <w:pStyle w:val="2"/>
        <w:spacing w:after="0" w:line="240" w:lineRule="auto"/>
        <w:ind w:left="231"/>
        <w:rPr>
          <w:szCs w:val="24"/>
        </w:rPr>
      </w:pPr>
      <w:r w:rsidRPr="00382394">
        <w:rPr>
          <w:szCs w:val="24"/>
        </w:rPr>
        <w:lastRenderedPageBreak/>
        <w:t xml:space="preserve">Ожидаемые результаты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>По окончании 1 модуля воспитанники должны:</w:t>
      </w:r>
    </w:p>
    <w:p w:rsidR="00BC64D7" w:rsidRPr="00382394" w:rsidRDefault="002A2060" w:rsidP="00382394">
      <w:pPr>
        <w:spacing w:after="0" w:line="240" w:lineRule="auto"/>
        <w:ind w:left="0" w:right="706" w:firstLine="0"/>
        <w:jc w:val="center"/>
        <w:rPr>
          <w:szCs w:val="24"/>
        </w:rPr>
      </w:pPr>
      <w:r w:rsidRPr="00382394">
        <w:rPr>
          <w:szCs w:val="24"/>
        </w:rPr>
        <w:t xml:space="preserve">-уметь владеть своим психофизическим состоянием для реализации своих возможностей; </w:t>
      </w:r>
    </w:p>
    <w:p w:rsidR="00BC64D7" w:rsidRPr="00382394" w:rsidRDefault="002A2060" w:rsidP="00382394">
      <w:pPr>
        <w:spacing w:after="0" w:line="240" w:lineRule="auto"/>
        <w:ind w:left="231" w:right="862"/>
        <w:rPr>
          <w:szCs w:val="24"/>
        </w:rPr>
      </w:pPr>
      <w:r w:rsidRPr="00382394">
        <w:rPr>
          <w:szCs w:val="24"/>
        </w:rPr>
        <w:t xml:space="preserve">-знать историю ВС, основные статьи Устава внутренней службы; -уметь содействовать развитию гуманистических ценностей и вести здоровый образ жизни.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pStyle w:val="2"/>
        <w:spacing w:after="0" w:line="240" w:lineRule="auto"/>
        <w:ind w:left="231"/>
        <w:rPr>
          <w:szCs w:val="24"/>
        </w:rPr>
      </w:pPr>
      <w:r w:rsidRPr="00382394">
        <w:rPr>
          <w:szCs w:val="24"/>
        </w:rPr>
        <w:t xml:space="preserve">2 Модуль « Начальная военная подготовка»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Реализация этого модуля направлена на ознакомление обучающихся с основами начальной военной подготовки.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b/>
          <w:szCs w:val="24"/>
        </w:rPr>
        <w:t>Цель модуля</w:t>
      </w:r>
      <w:r w:rsidRPr="00382394">
        <w:rPr>
          <w:szCs w:val="24"/>
        </w:rPr>
        <w:t xml:space="preserve">: дать подросткам возможность окрепнуть физически, подготовиться к службе в армии, полезно и интересно занять свой досуг. </w:t>
      </w:r>
    </w:p>
    <w:p w:rsidR="00BC64D7" w:rsidRPr="00382394" w:rsidRDefault="002A2060" w:rsidP="00382394">
      <w:pPr>
        <w:spacing w:after="0" w:line="240" w:lineRule="auto"/>
        <w:ind w:left="231" w:right="4271"/>
        <w:rPr>
          <w:szCs w:val="24"/>
        </w:rPr>
      </w:pPr>
      <w:r w:rsidRPr="00382394">
        <w:rPr>
          <w:b/>
          <w:szCs w:val="24"/>
        </w:rPr>
        <w:t xml:space="preserve">Задачи модуля: </w:t>
      </w:r>
      <w:r w:rsidRPr="00382394">
        <w:rPr>
          <w:szCs w:val="24"/>
        </w:rPr>
        <w:t xml:space="preserve">воспитать сознательную дисциплину и культуру поведения;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обучить необходимым начальным знаниям, умениям и навыкам по основам военного дела; подготовить юношей к службе в ВС РФ.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spacing w:after="0" w:line="240" w:lineRule="auto"/>
        <w:ind w:right="2539"/>
        <w:jc w:val="left"/>
        <w:rPr>
          <w:szCs w:val="24"/>
        </w:rPr>
      </w:pPr>
      <w:r w:rsidRPr="00382394">
        <w:rPr>
          <w:b/>
          <w:szCs w:val="24"/>
        </w:rPr>
        <w:t>I.</w:t>
      </w:r>
      <w:r w:rsidRPr="00382394">
        <w:rPr>
          <w:rFonts w:ascii="Arial" w:eastAsia="Arial" w:hAnsi="Arial" w:cs="Arial"/>
          <w:b/>
          <w:szCs w:val="24"/>
        </w:rPr>
        <w:tab/>
      </w:r>
      <w:r w:rsidRPr="00382394">
        <w:rPr>
          <w:szCs w:val="24"/>
        </w:rPr>
        <w:t>Вводное занятие. Техника безопасности</w:t>
      </w:r>
      <w:r w:rsidRPr="00382394">
        <w:rPr>
          <w:b/>
          <w:szCs w:val="24"/>
        </w:rPr>
        <w:t xml:space="preserve">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Ознакомление с программой. Инструктаж по технике безопасности. Организационные вопросы. </w:t>
      </w:r>
    </w:p>
    <w:p w:rsidR="00BC64D7" w:rsidRPr="00382394" w:rsidRDefault="00BC64D7" w:rsidP="00382394">
      <w:pPr>
        <w:spacing w:after="0" w:line="240" w:lineRule="auto"/>
        <w:ind w:left="0" w:right="0" w:firstLine="0"/>
        <w:jc w:val="left"/>
        <w:rPr>
          <w:szCs w:val="24"/>
        </w:rPr>
      </w:pPr>
    </w:p>
    <w:p w:rsidR="00BC64D7" w:rsidRPr="00382394" w:rsidRDefault="002A2060" w:rsidP="00382394">
      <w:pPr>
        <w:tabs>
          <w:tab w:val="center" w:pos="719"/>
          <w:tab w:val="center" w:pos="2409"/>
        </w:tabs>
        <w:spacing w:after="0" w:line="240" w:lineRule="auto"/>
        <w:ind w:left="0" w:right="0" w:firstLine="0"/>
        <w:jc w:val="left"/>
        <w:rPr>
          <w:szCs w:val="24"/>
        </w:rPr>
      </w:pPr>
      <w:r w:rsidRPr="00382394">
        <w:rPr>
          <w:rFonts w:ascii="Calibri" w:eastAsia="Calibri" w:hAnsi="Calibri" w:cs="Calibri"/>
          <w:szCs w:val="24"/>
        </w:rPr>
        <w:tab/>
      </w:r>
      <w:r w:rsidRPr="00382394">
        <w:rPr>
          <w:b/>
          <w:szCs w:val="24"/>
        </w:rPr>
        <w:t>II.</w:t>
      </w:r>
      <w:r w:rsidRPr="00382394">
        <w:rPr>
          <w:rFonts w:ascii="Arial" w:eastAsia="Arial" w:hAnsi="Arial" w:cs="Arial"/>
          <w:b/>
          <w:szCs w:val="24"/>
        </w:rPr>
        <w:tab/>
      </w:r>
      <w:r w:rsidRPr="00382394">
        <w:rPr>
          <w:szCs w:val="24"/>
        </w:rPr>
        <w:t xml:space="preserve">Военная подготовка </w:t>
      </w:r>
    </w:p>
    <w:p w:rsidR="00BC64D7" w:rsidRPr="00382394" w:rsidRDefault="002A2060" w:rsidP="00382394">
      <w:pPr>
        <w:numPr>
          <w:ilvl w:val="0"/>
          <w:numId w:val="8"/>
        </w:numPr>
        <w:spacing w:after="0" w:line="240" w:lineRule="auto"/>
        <w:ind w:right="789" w:hanging="420"/>
        <w:rPr>
          <w:szCs w:val="24"/>
        </w:rPr>
      </w:pPr>
      <w:r w:rsidRPr="00382394">
        <w:rPr>
          <w:szCs w:val="24"/>
        </w:rPr>
        <w:t xml:space="preserve">Уставы </w:t>
      </w:r>
    </w:p>
    <w:p w:rsidR="00BC64D7" w:rsidRPr="00382394" w:rsidRDefault="002A2060" w:rsidP="00382394">
      <w:pPr>
        <w:spacing w:after="0" w:line="240" w:lineRule="auto"/>
        <w:ind w:left="231" w:right="0"/>
        <w:jc w:val="left"/>
        <w:rPr>
          <w:szCs w:val="24"/>
        </w:rPr>
      </w:pPr>
      <w:r w:rsidRPr="00382394">
        <w:rPr>
          <w:szCs w:val="24"/>
        </w:rPr>
        <w:t xml:space="preserve">Дисциплинарный Устав ВС. Значение и сущность воинской дисциплины. Обязанности военнослужащих по укреплению воинской дисциплины. Поощрения и дисциплинарные взыскания. </w:t>
      </w:r>
    </w:p>
    <w:p w:rsidR="00BC64D7" w:rsidRPr="00382394" w:rsidRDefault="002A2060" w:rsidP="00382394">
      <w:pPr>
        <w:numPr>
          <w:ilvl w:val="0"/>
          <w:numId w:val="8"/>
        </w:numPr>
        <w:spacing w:after="0" w:line="240" w:lineRule="auto"/>
        <w:ind w:right="789" w:hanging="420"/>
        <w:rPr>
          <w:szCs w:val="24"/>
        </w:rPr>
      </w:pPr>
      <w:r w:rsidRPr="00382394">
        <w:rPr>
          <w:szCs w:val="24"/>
        </w:rPr>
        <w:t xml:space="preserve">Строевая подготовка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Строй отделения. Развернутый строй отделения. Походный строй отделения.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Отдание чести в строю на месте и в движении.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i/>
          <w:szCs w:val="24"/>
        </w:rPr>
        <w:t xml:space="preserve">Практические занятия. </w:t>
      </w:r>
      <w:r w:rsidRPr="00382394">
        <w:rPr>
          <w:szCs w:val="24"/>
        </w:rPr>
        <w:t xml:space="preserve">Отработка строевых приемов в составе взвода. </w:t>
      </w:r>
    </w:p>
    <w:p w:rsidR="00BC64D7" w:rsidRPr="00382394" w:rsidRDefault="002A2060" w:rsidP="00382394">
      <w:pPr>
        <w:numPr>
          <w:ilvl w:val="0"/>
          <w:numId w:val="8"/>
        </w:numPr>
        <w:spacing w:after="0" w:line="240" w:lineRule="auto"/>
        <w:ind w:right="789" w:hanging="420"/>
        <w:rPr>
          <w:szCs w:val="24"/>
        </w:rPr>
      </w:pPr>
      <w:r w:rsidRPr="00382394">
        <w:rPr>
          <w:szCs w:val="24"/>
        </w:rPr>
        <w:t xml:space="preserve">Огневая подготовка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i/>
          <w:szCs w:val="24"/>
        </w:rPr>
        <w:t xml:space="preserve">Пневматическая винтовка. </w:t>
      </w:r>
      <w:r w:rsidRPr="00382394">
        <w:rPr>
          <w:szCs w:val="24"/>
        </w:rPr>
        <w:t xml:space="preserve">Назначение и устройство частей и механизмов винтовки. Принцип работы частей винтовки. Приёмы стрельбы из пневматической винтовки.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История создания автомата Калашникова. Назначение, боевые свойства и устройство автомата Калашникова. Принцип работы автомата. Назначение, устройство частей и механизмов автомата, принадлежности и патронов. Разборка/сборка автомата.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i/>
          <w:szCs w:val="24"/>
        </w:rPr>
        <w:t xml:space="preserve">Уход за оружием, его хранение и сбережение. </w:t>
      </w:r>
      <w:r w:rsidRPr="00382394">
        <w:rPr>
          <w:szCs w:val="24"/>
        </w:rPr>
        <w:t xml:space="preserve">Общие положения. Особенности чистки и смазки, хранение и сбережение оружия. </w:t>
      </w:r>
    </w:p>
    <w:p w:rsidR="00BC64D7" w:rsidRPr="00382394" w:rsidRDefault="002A2060" w:rsidP="00382394">
      <w:pPr>
        <w:numPr>
          <w:ilvl w:val="0"/>
          <w:numId w:val="8"/>
        </w:numPr>
        <w:spacing w:after="0" w:line="240" w:lineRule="auto"/>
        <w:ind w:right="789" w:hanging="420"/>
        <w:rPr>
          <w:szCs w:val="24"/>
        </w:rPr>
      </w:pPr>
      <w:r w:rsidRPr="00382394">
        <w:rPr>
          <w:szCs w:val="24"/>
        </w:rPr>
        <w:t xml:space="preserve">Радиационно-химическая и биологическая защита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i/>
          <w:szCs w:val="24"/>
        </w:rPr>
        <w:t xml:space="preserve">Средства защиты кожи. </w:t>
      </w:r>
      <w:r w:rsidRPr="00382394">
        <w:rPr>
          <w:szCs w:val="24"/>
        </w:rPr>
        <w:t xml:space="preserve">Назначение общевойскового защитного комплекта. Порядок использования ОЗК.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i/>
          <w:szCs w:val="24"/>
        </w:rPr>
        <w:t xml:space="preserve">Практические занятия. </w:t>
      </w:r>
      <w:r w:rsidRPr="00382394">
        <w:rPr>
          <w:szCs w:val="24"/>
        </w:rPr>
        <w:t xml:space="preserve">Надевание общевойскового защитного комплекта. Радиационная разведка. </w:t>
      </w:r>
    </w:p>
    <w:p w:rsidR="00BC64D7" w:rsidRPr="00382394" w:rsidRDefault="002A2060" w:rsidP="00382394">
      <w:pPr>
        <w:spacing w:after="0" w:line="240" w:lineRule="auto"/>
        <w:ind w:left="221" w:right="789" w:firstLine="84"/>
        <w:rPr>
          <w:szCs w:val="24"/>
        </w:rPr>
      </w:pPr>
      <w:r w:rsidRPr="00382394">
        <w:rPr>
          <w:b/>
          <w:szCs w:val="24"/>
        </w:rPr>
        <w:t>Цель модуля</w:t>
      </w:r>
      <w:r w:rsidRPr="00382394">
        <w:rPr>
          <w:szCs w:val="24"/>
        </w:rPr>
        <w:t xml:space="preserve">: формирование профессионально значимых качеств, умений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 и дисциплинированности.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</w:rPr>
        <w:t xml:space="preserve">Задачи модуля: </w:t>
      </w:r>
    </w:p>
    <w:p w:rsidR="00BC64D7" w:rsidRPr="00382394" w:rsidRDefault="002A2060" w:rsidP="00382394">
      <w:pPr>
        <w:numPr>
          <w:ilvl w:val="0"/>
          <w:numId w:val="9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воспитать у подростков способности к лидерству, способности в критической ситуации взять на себя всю полноту ответственности за себя и всех членов коллектива; </w:t>
      </w:r>
    </w:p>
    <w:p w:rsidR="00BC64D7" w:rsidRPr="00382394" w:rsidRDefault="002A2060" w:rsidP="00382394">
      <w:pPr>
        <w:numPr>
          <w:ilvl w:val="0"/>
          <w:numId w:val="9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формировать у обучающихся конструктивное, созидающее мировоззрение; </w:t>
      </w:r>
    </w:p>
    <w:p w:rsidR="00BC64D7" w:rsidRPr="00382394" w:rsidRDefault="002A2060" w:rsidP="00382394">
      <w:pPr>
        <w:numPr>
          <w:ilvl w:val="0"/>
          <w:numId w:val="9"/>
        </w:numPr>
        <w:spacing w:after="0" w:line="240" w:lineRule="auto"/>
        <w:ind w:right="789" w:hanging="360"/>
        <w:rPr>
          <w:szCs w:val="24"/>
        </w:rPr>
      </w:pPr>
      <w:r w:rsidRPr="00382394">
        <w:rPr>
          <w:szCs w:val="24"/>
        </w:rPr>
        <w:t xml:space="preserve">воспитать у подростков готовность к защите Отечества, действиям в экстремальных ситуациях. </w:t>
      </w:r>
    </w:p>
    <w:p w:rsidR="00BC64D7" w:rsidRPr="00382394" w:rsidRDefault="00BC64D7" w:rsidP="00382394">
      <w:pPr>
        <w:spacing w:after="0" w:line="240" w:lineRule="auto"/>
        <w:ind w:left="231" w:right="789"/>
        <w:rPr>
          <w:szCs w:val="24"/>
        </w:rPr>
      </w:pPr>
    </w:p>
    <w:p w:rsidR="00BC64D7" w:rsidRPr="00382394" w:rsidRDefault="00C76952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szCs w:val="24"/>
          <w:lang w:val="en-US"/>
        </w:rPr>
        <w:t>I</w:t>
      </w:r>
      <w:r w:rsidR="002A2060" w:rsidRPr="00382394">
        <w:rPr>
          <w:szCs w:val="24"/>
        </w:rPr>
        <w:t>II.</w:t>
      </w:r>
      <w:r w:rsidR="00447F59">
        <w:rPr>
          <w:szCs w:val="24"/>
        </w:rPr>
        <w:t xml:space="preserve"> </w:t>
      </w:r>
      <w:r w:rsidR="002A2060" w:rsidRPr="00382394">
        <w:rPr>
          <w:szCs w:val="24"/>
        </w:rPr>
        <w:t xml:space="preserve">Основы выживания </w:t>
      </w:r>
    </w:p>
    <w:p w:rsidR="00BC64D7" w:rsidRPr="00382394" w:rsidRDefault="002A2060" w:rsidP="00401D97">
      <w:pPr>
        <w:numPr>
          <w:ilvl w:val="0"/>
          <w:numId w:val="10"/>
        </w:numPr>
        <w:spacing w:after="0" w:line="240" w:lineRule="auto"/>
        <w:ind w:right="789" w:hanging="240"/>
        <w:jc w:val="center"/>
        <w:rPr>
          <w:szCs w:val="24"/>
        </w:rPr>
      </w:pPr>
      <w:r w:rsidRPr="00382394">
        <w:rPr>
          <w:szCs w:val="24"/>
        </w:rPr>
        <w:lastRenderedPageBreak/>
        <w:t>Медико-санитарная подготовка</w:t>
      </w:r>
    </w:p>
    <w:p w:rsidR="00BC64D7" w:rsidRPr="00382394" w:rsidRDefault="002A2060" w:rsidP="00382394">
      <w:pPr>
        <w:spacing w:after="0" w:line="240" w:lineRule="auto"/>
        <w:ind w:left="231" w:right="0"/>
        <w:jc w:val="left"/>
        <w:rPr>
          <w:szCs w:val="24"/>
        </w:rPr>
      </w:pPr>
      <w:r w:rsidRPr="00382394">
        <w:rPr>
          <w:szCs w:val="24"/>
        </w:rPr>
        <w:t xml:space="preserve">Гигиена, профилактика заболеваний, режим, закаливание, здоровый образ жизни. Анатомическое строение человека. Простые случаи травм и заболеваний. Быстрое определение состояния пострадавшего. Понятие о ране. Общее правило наложение повязок. Кровотечение. Виды кровотечения, остановка кровотечений, наложение повязок. Мозоли, нарывы. Обморок, тепловой и солнечный удар. Отморожение. Оказание первой помощи. Транспортировка пострадавшего.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i/>
          <w:szCs w:val="24"/>
        </w:rPr>
        <w:t xml:space="preserve">Практические занятия. </w:t>
      </w:r>
      <w:r w:rsidRPr="00382394">
        <w:rPr>
          <w:szCs w:val="24"/>
        </w:rPr>
        <w:t xml:space="preserve">Отработка приемов оказания первой доврачебной помощи и транспортировки пострадавшего. </w:t>
      </w:r>
    </w:p>
    <w:p w:rsidR="00BC64D7" w:rsidRPr="00382394" w:rsidRDefault="002A2060" w:rsidP="00382394">
      <w:pPr>
        <w:numPr>
          <w:ilvl w:val="0"/>
          <w:numId w:val="10"/>
        </w:numPr>
        <w:spacing w:after="0" w:line="240" w:lineRule="auto"/>
        <w:ind w:right="789" w:hanging="240"/>
        <w:rPr>
          <w:szCs w:val="24"/>
        </w:rPr>
      </w:pPr>
      <w:r w:rsidRPr="00382394">
        <w:rPr>
          <w:szCs w:val="24"/>
        </w:rPr>
        <w:t xml:space="preserve">Радиационно-химическая и биологическая защита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i/>
          <w:szCs w:val="24"/>
        </w:rPr>
        <w:t xml:space="preserve">Бактериологические средства. </w:t>
      </w:r>
      <w:r w:rsidRPr="00382394">
        <w:rPr>
          <w:szCs w:val="24"/>
        </w:rPr>
        <w:t xml:space="preserve">Боевые свойства БС. Средства применения БС. Признаки применения ВС. Способы защиты от ВС. </w:t>
      </w:r>
    </w:p>
    <w:p w:rsidR="00BC64D7" w:rsidRPr="00382394" w:rsidRDefault="002A2060" w:rsidP="00382394">
      <w:pPr>
        <w:spacing w:after="0" w:line="240" w:lineRule="auto"/>
        <w:ind w:left="221" w:right="789" w:firstLine="70"/>
        <w:rPr>
          <w:szCs w:val="24"/>
        </w:rPr>
      </w:pPr>
      <w:r w:rsidRPr="00382394">
        <w:rPr>
          <w:i/>
          <w:szCs w:val="24"/>
        </w:rPr>
        <w:t xml:space="preserve">Зажигательные вещества. </w:t>
      </w:r>
      <w:r w:rsidRPr="00382394">
        <w:rPr>
          <w:szCs w:val="24"/>
        </w:rPr>
        <w:t xml:space="preserve">Боевые свойства ЗВ. Средства применения ЗВ. Способы защиты от ЗВ. </w:t>
      </w:r>
    </w:p>
    <w:p w:rsidR="00BC64D7" w:rsidRPr="00382394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i/>
          <w:szCs w:val="24"/>
        </w:rPr>
        <w:t xml:space="preserve">Практические занятия. </w:t>
      </w:r>
      <w:r w:rsidRPr="00382394">
        <w:rPr>
          <w:szCs w:val="24"/>
        </w:rPr>
        <w:t>Одевание индивидуальных средств защиты .</w:t>
      </w:r>
    </w:p>
    <w:p w:rsidR="00BC64D7" w:rsidRDefault="002A2060" w:rsidP="00382394">
      <w:pPr>
        <w:spacing w:after="0" w:line="240" w:lineRule="auto"/>
        <w:ind w:left="231" w:right="789"/>
        <w:rPr>
          <w:szCs w:val="24"/>
        </w:rPr>
      </w:pPr>
      <w:r w:rsidRPr="00382394">
        <w:rPr>
          <w:i/>
          <w:szCs w:val="24"/>
        </w:rPr>
        <w:t xml:space="preserve">Противотанковые мины. </w:t>
      </w:r>
      <w:r w:rsidRPr="00382394">
        <w:rPr>
          <w:szCs w:val="24"/>
        </w:rPr>
        <w:t xml:space="preserve">Назначение и общее устройство ПТМ. Проделывание проходов в минном поде. </w:t>
      </w:r>
    </w:p>
    <w:p w:rsidR="00401D97" w:rsidRDefault="00401D97" w:rsidP="00382394">
      <w:pPr>
        <w:spacing w:after="0" w:line="240" w:lineRule="auto"/>
        <w:ind w:left="231" w:right="789"/>
        <w:rPr>
          <w:szCs w:val="24"/>
        </w:rPr>
      </w:pPr>
    </w:p>
    <w:p w:rsidR="00401D97" w:rsidRDefault="00401D97" w:rsidP="00401D97">
      <w:pPr>
        <w:spacing w:after="0" w:line="240" w:lineRule="auto"/>
        <w:ind w:left="231" w:right="789"/>
        <w:jc w:val="center"/>
        <w:rPr>
          <w:szCs w:val="24"/>
        </w:rPr>
      </w:pPr>
      <w:r>
        <w:rPr>
          <w:szCs w:val="24"/>
        </w:rPr>
        <w:t>Тематическое планирование</w:t>
      </w:r>
    </w:p>
    <w:p w:rsidR="00401D97" w:rsidRDefault="00401D97" w:rsidP="00382394">
      <w:pPr>
        <w:spacing w:after="0" w:line="240" w:lineRule="auto"/>
        <w:ind w:left="231" w:right="789"/>
        <w:rPr>
          <w:szCs w:val="2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3"/>
        <w:gridCol w:w="1928"/>
        <w:gridCol w:w="2268"/>
      </w:tblGrid>
      <w:tr w:rsidR="00447F59" w:rsidRPr="0051254C" w:rsidTr="00447F59">
        <w:trPr>
          <w:trHeight w:val="143"/>
        </w:trPr>
        <w:tc>
          <w:tcPr>
            <w:tcW w:w="5443" w:type="dxa"/>
          </w:tcPr>
          <w:p w:rsidR="00447F59" w:rsidRPr="00401D97" w:rsidRDefault="00447F59" w:rsidP="0007003D">
            <w:pPr>
              <w:jc w:val="center"/>
              <w:rPr>
                <w:b/>
                <w:szCs w:val="24"/>
              </w:rPr>
            </w:pPr>
            <w:r w:rsidRPr="00401D97">
              <w:rPr>
                <w:b/>
                <w:szCs w:val="24"/>
              </w:rPr>
              <w:t>Тема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447F59" w:rsidRPr="00401D97" w:rsidRDefault="00447F59" w:rsidP="0007003D">
            <w:pPr>
              <w:jc w:val="center"/>
              <w:rPr>
                <w:b/>
                <w:szCs w:val="24"/>
              </w:rPr>
            </w:pPr>
            <w:r w:rsidRPr="00401D97">
              <w:rPr>
                <w:b/>
                <w:szCs w:val="24"/>
              </w:rPr>
              <w:t>Дата</w:t>
            </w:r>
          </w:p>
        </w:tc>
      </w:tr>
      <w:tr w:rsidR="00447F59" w:rsidRPr="00401D97" w:rsidTr="00447F59">
        <w:trPr>
          <w:trHeight w:val="143"/>
        </w:trPr>
        <w:tc>
          <w:tcPr>
            <w:tcW w:w="5443" w:type="dxa"/>
          </w:tcPr>
          <w:p w:rsidR="00447F59" w:rsidRPr="00401D97" w:rsidRDefault="00447F59" w:rsidP="00447F59">
            <w:pPr>
              <w:spacing w:after="160"/>
              <w:ind w:left="0" w:right="789" w:firstLine="0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История военной формы</w:t>
            </w:r>
          </w:p>
          <w:p w:rsidR="00447F59" w:rsidRPr="00401D97" w:rsidRDefault="00447F59" w:rsidP="00447F59">
            <w:pPr>
              <w:spacing w:after="150"/>
              <w:ind w:left="231" w:right="789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Общие положения. Создание военной формы. Презентации.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06.09.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</w:tc>
      </w:tr>
      <w:tr w:rsidR="00447F59" w:rsidRPr="00401D97" w:rsidTr="00447F59">
        <w:trPr>
          <w:trHeight w:val="143"/>
        </w:trPr>
        <w:tc>
          <w:tcPr>
            <w:tcW w:w="5443" w:type="dxa"/>
          </w:tcPr>
          <w:p w:rsidR="00447F59" w:rsidRPr="00401D97" w:rsidRDefault="00447F59" w:rsidP="00447F59">
            <w:pPr>
              <w:spacing w:after="0"/>
              <w:ind w:left="5" w:right="709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Создание макетов и рисунков военной формы</w:t>
            </w:r>
          </w:p>
          <w:p w:rsidR="00447F59" w:rsidRPr="00401D97" w:rsidRDefault="00447F59" w:rsidP="00447F5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13.09.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20.09.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</w:tc>
      </w:tr>
      <w:tr w:rsidR="00447F59" w:rsidRPr="00401D97" w:rsidTr="00447F59">
        <w:trPr>
          <w:trHeight w:val="143"/>
        </w:trPr>
        <w:tc>
          <w:tcPr>
            <w:tcW w:w="5443" w:type="dxa"/>
          </w:tcPr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Устав.</w:t>
            </w:r>
          </w:p>
          <w:p w:rsidR="00447F59" w:rsidRPr="00401D97" w:rsidRDefault="00447F59" w:rsidP="00447F59">
            <w:pPr>
              <w:spacing w:after="0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Общие обязанности военнослужащих.</w:t>
            </w:r>
          </w:p>
          <w:p w:rsidR="00447F59" w:rsidRPr="00401D97" w:rsidRDefault="00447F59" w:rsidP="00447F59">
            <w:pPr>
              <w:spacing w:after="0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Воинские звания, знаки различия и форма одежды. Начальники и подчинённые, старшие и младшие.</w:t>
            </w:r>
          </w:p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Знамя части - символ воинской чести, доблести и славы.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27.09.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</w:tc>
      </w:tr>
      <w:tr w:rsidR="00447F59" w:rsidRPr="00401D97" w:rsidTr="00447F59">
        <w:trPr>
          <w:trHeight w:val="143"/>
        </w:trPr>
        <w:tc>
          <w:tcPr>
            <w:tcW w:w="5443" w:type="dxa"/>
          </w:tcPr>
          <w:p w:rsidR="00447F59" w:rsidRPr="00401D97" w:rsidRDefault="00447F59" w:rsidP="00447F59">
            <w:pPr>
              <w:spacing w:after="0"/>
              <w:ind w:left="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Отдание воинской чести, порядок выполнения приказания и воинская вежливость.</w:t>
            </w:r>
          </w:p>
          <w:p w:rsidR="00447F59" w:rsidRPr="00401D97" w:rsidRDefault="00447F59" w:rsidP="00447F59">
            <w:pPr>
              <w:spacing w:after="11" w:line="269" w:lineRule="auto"/>
              <w:ind w:left="10" w:right="65"/>
              <w:jc w:val="center"/>
              <w:rPr>
                <w:szCs w:val="24"/>
              </w:rPr>
            </w:pPr>
          </w:p>
          <w:p w:rsidR="00447F59" w:rsidRPr="00401D97" w:rsidRDefault="00447F59" w:rsidP="00447F5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04.10.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11.10.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</w:tc>
      </w:tr>
      <w:tr w:rsidR="00447F59" w:rsidRPr="00401D97" w:rsidTr="00447F59">
        <w:trPr>
          <w:trHeight w:val="143"/>
        </w:trPr>
        <w:tc>
          <w:tcPr>
            <w:tcW w:w="5443" w:type="dxa"/>
          </w:tcPr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Ордена и звания</w:t>
            </w:r>
          </w:p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Основы и правила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18.10.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</w:tc>
      </w:tr>
      <w:tr w:rsidR="00447F59" w:rsidRPr="00401D97" w:rsidTr="00447F59">
        <w:trPr>
          <w:trHeight w:val="143"/>
        </w:trPr>
        <w:tc>
          <w:tcPr>
            <w:tcW w:w="5443" w:type="dxa"/>
            <w:tcBorders>
              <w:bottom w:val="single" w:sz="4" w:space="0" w:color="auto"/>
            </w:tcBorders>
          </w:tcPr>
          <w:p w:rsidR="00447F59" w:rsidRPr="00401D97" w:rsidRDefault="00447F59" w:rsidP="00447F59">
            <w:pPr>
              <w:spacing w:after="0"/>
              <w:ind w:left="5" w:right="800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Игра «ордена и звания»</w:t>
            </w:r>
          </w:p>
          <w:p w:rsidR="00447F59" w:rsidRPr="00401D97" w:rsidRDefault="00447F59" w:rsidP="00447F59">
            <w:pPr>
              <w:spacing w:after="0"/>
              <w:ind w:left="5" w:right="800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Рисунки</w:t>
            </w:r>
          </w:p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Письма солдатам на СВО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25.10.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08.11.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</w:tc>
      </w:tr>
      <w:tr w:rsidR="00447F59" w:rsidRPr="00401D97" w:rsidTr="00447F59">
        <w:trPr>
          <w:trHeight w:val="143"/>
        </w:trPr>
        <w:tc>
          <w:tcPr>
            <w:tcW w:w="5443" w:type="dxa"/>
            <w:tcBorders>
              <w:top w:val="single" w:sz="4" w:space="0" w:color="auto"/>
            </w:tcBorders>
          </w:tcPr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color w:val="2C2D2E"/>
                <w:szCs w:val="24"/>
              </w:rPr>
              <w:t>Тактическая подготовка</w:t>
            </w:r>
            <w:r w:rsidRPr="00401D97">
              <w:rPr>
                <w:color w:val="2C2D2E"/>
                <w:szCs w:val="24"/>
              </w:rPr>
              <w:br/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15.11.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lastRenderedPageBreak/>
              <w:t>22.11.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</w:tc>
      </w:tr>
      <w:tr w:rsidR="00447F59" w:rsidRPr="00401D97" w:rsidTr="00447F59">
        <w:trPr>
          <w:trHeight w:val="143"/>
        </w:trPr>
        <w:tc>
          <w:tcPr>
            <w:tcW w:w="5443" w:type="dxa"/>
            <w:tcBorders>
              <w:bottom w:val="single" w:sz="4" w:space="0" w:color="auto"/>
            </w:tcBorders>
          </w:tcPr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lastRenderedPageBreak/>
              <w:t>Ознакомление с начальной военной подготовкой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29.11.2024</w:t>
            </w:r>
          </w:p>
        </w:tc>
      </w:tr>
      <w:tr w:rsidR="00447F59" w:rsidRPr="00401D97" w:rsidTr="00447F59">
        <w:trPr>
          <w:trHeight w:val="143"/>
        </w:trPr>
        <w:tc>
          <w:tcPr>
            <w:tcW w:w="5443" w:type="dxa"/>
            <w:tcBorders>
              <w:top w:val="single" w:sz="4" w:space="0" w:color="auto"/>
            </w:tcBorders>
          </w:tcPr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Дисциплинарный Устав ВС. Значение и сущность воинской дисциплины. Обязанности военнослужащих по укреплению воинской дисциплины.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06.12.2024</w:t>
            </w:r>
          </w:p>
        </w:tc>
      </w:tr>
      <w:tr w:rsidR="00447F59" w:rsidRPr="00401D97" w:rsidTr="00447F59">
        <w:trPr>
          <w:trHeight w:val="690"/>
        </w:trPr>
        <w:tc>
          <w:tcPr>
            <w:tcW w:w="5443" w:type="dxa"/>
          </w:tcPr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Строй отделения. Развернутый строй отделения. Походный строй отделения.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13.12.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</w:tc>
      </w:tr>
      <w:tr w:rsidR="00447F59" w:rsidRPr="00401D97" w:rsidTr="00447F59">
        <w:trPr>
          <w:trHeight w:val="357"/>
        </w:trPr>
        <w:tc>
          <w:tcPr>
            <w:tcW w:w="5443" w:type="dxa"/>
          </w:tcPr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Походный строй отделения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20.12.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</w:tc>
      </w:tr>
      <w:tr w:rsidR="00447F59" w:rsidRPr="00401D97" w:rsidTr="00447F59">
        <w:trPr>
          <w:trHeight w:val="880"/>
        </w:trPr>
        <w:tc>
          <w:tcPr>
            <w:tcW w:w="5443" w:type="dxa"/>
          </w:tcPr>
          <w:p w:rsidR="00447F59" w:rsidRPr="00401D97" w:rsidRDefault="00447F59" w:rsidP="00447F59">
            <w:pPr>
              <w:spacing w:after="0"/>
              <w:ind w:left="5" w:right="5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Практические занятия.</w:t>
            </w:r>
          </w:p>
          <w:p w:rsidR="00447F59" w:rsidRPr="00401D97" w:rsidRDefault="00447F59" w:rsidP="00447F59">
            <w:pPr>
              <w:spacing w:after="0"/>
              <w:ind w:left="5" w:right="5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Строй.</w:t>
            </w:r>
          </w:p>
          <w:p w:rsidR="00447F59" w:rsidRPr="00401D97" w:rsidRDefault="00447F59" w:rsidP="00447F59">
            <w:pPr>
              <w:spacing w:after="0"/>
              <w:ind w:left="5" w:right="55"/>
              <w:jc w:val="center"/>
              <w:rPr>
                <w:szCs w:val="24"/>
              </w:rPr>
            </w:pP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27.12.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2024</w:t>
            </w:r>
          </w:p>
        </w:tc>
      </w:tr>
      <w:tr w:rsidR="00447F59" w:rsidRPr="00401D97" w:rsidTr="00447F59">
        <w:trPr>
          <w:trHeight w:val="345"/>
        </w:trPr>
        <w:tc>
          <w:tcPr>
            <w:tcW w:w="5443" w:type="dxa"/>
          </w:tcPr>
          <w:p w:rsidR="00447F59" w:rsidRPr="00401D97" w:rsidRDefault="00447F59" w:rsidP="00447F59">
            <w:pPr>
              <w:spacing w:after="0"/>
              <w:ind w:left="5" w:right="5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Походный строй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10.01.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345"/>
        </w:trPr>
        <w:tc>
          <w:tcPr>
            <w:tcW w:w="5443" w:type="dxa"/>
          </w:tcPr>
          <w:p w:rsidR="00447F59" w:rsidRPr="00401D97" w:rsidRDefault="00447F59" w:rsidP="00447F59">
            <w:pPr>
              <w:spacing w:after="0"/>
              <w:ind w:left="5" w:right="5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Отдание чести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17.01.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345"/>
        </w:trPr>
        <w:tc>
          <w:tcPr>
            <w:tcW w:w="5443" w:type="dxa"/>
          </w:tcPr>
          <w:p w:rsidR="00447F59" w:rsidRPr="00401D97" w:rsidRDefault="00447F59" w:rsidP="00447F59">
            <w:pPr>
              <w:spacing w:after="0"/>
              <w:ind w:left="5" w:right="5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Строевые песни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24.01.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357"/>
        </w:trPr>
        <w:tc>
          <w:tcPr>
            <w:tcW w:w="5443" w:type="dxa"/>
          </w:tcPr>
          <w:p w:rsidR="00447F59" w:rsidRPr="00401D97" w:rsidRDefault="00447F59" w:rsidP="00447F59">
            <w:pPr>
              <w:spacing w:after="0"/>
              <w:ind w:left="5" w:right="5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Выполнение команд строя.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31.01.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690"/>
        </w:trPr>
        <w:tc>
          <w:tcPr>
            <w:tcW w:w="5443" w:type="dxa"/>
          </w:tcPr>
          <w:p w:rsidR="00447F59" w:rsidRPr="00401D97" w:rsidRDefault="00447F59" w:rsidP="00447F59">
            <w:pPr>
              <w:spacing w:after="0"/>
              <w:ind w:right="323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Огневая подготовка</w:t>
            </w:r>
          </w:p>
          <w:p w:rsidR="00447F59" w:rsidRPr="00401D97" w:rsidRDefault="00447F59" w:rsidP="00447F5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07.02.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537"/>
        </w:trPr>
        <w:tc>
          <w:tcPr>
            <w:tcW w:w="5443" w:type="dxa"/>
          </w:tcPr>
          <w:p w:rsidR="00447F59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Виды автоматов</w:t>
            </w:r>
          </w:p>
          <w:p w:rsidR="00447F59" w:rsidRPr="00401D97" w:rsidRDefault="00447F59" w:rsidP="00447F59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14.02.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  <w:p w:rsidR="00447F59" w:rsidRPr="00401D97" w:rsidRDefault="00447F59" w:rsidP="00401D97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447F59" w:rsidRPr="00401D97" w:rsidTr="00447F59">
        <w:trPr>
          <w:trHeight w:val="702"/>
        </w:trPr>
        <w:tc>
          <w:tcPr>
            <w:tcW w:w="5443" w:type="dxa"/>
          </w:tcPr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Разборка/сборка автомата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21.02.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2025-</w:t>
            </w:r>
          </w:p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28.02.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690"/>
        </w:trPr>
        <w:tc>
          <w:tcPr>
            <w:tcW w:w="5443" w:type="dxa"/>
          </w:tcPr>
          <w:p w:rsidR="00447F59" w:rsidRPr="00401D97" w:rsidRDefault="00447F59" w:rsidP="00447F59">
            <w:pPr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Радиационно-химическая и биологическая защита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07.03.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939"/>
        </w:trPr>
        <w:tc>
          <w:tcPr>
            <w:tcW w:w="5443" w:type="dxa"/>
          </w:tcPr>
          <w:p w:rsidR="00447F59" w:rsidRPr="00401D97" w:rsidRDefault="00447F59" w:rsidP="00447F59">
            <w:pPr>
              <w:spacing w:after="0"/>
              <w:ind w:left="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Надевание ОЗК и средств защиты дыхательной системы.</w:t>
            </w:r>
          </w:p>
          <w:p w:rsidR="00447F59" w:rsidRPr="00401D97" w:rsidRDefault="00447F59" w:rsidP="00447F5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14.03.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2025-</w:t>
            </w:r>
          </w:p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21.03.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939"/>
        </w:trPr>
        <w:tc>
          <w:tcPr>
            <w:tcW w:w="5443" w:type="dxa"/>
            <w:tcBorders>
              <w:bottom w:val="single" w:sz="4" w:space="0" w:color="auto"/>
            </w:tcBorders>
          </w:tcPr>
          <w:p w:rsidR="00447F59" w:rsidRPr="00401D97" w:rsidRDefault="00447F59" w:rsidP="00447F59">
            <w:pPr>
              <w:spacing w:after="0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Медико-санитарная подготовка</w:t>
            </w:r>
            <w:r>
              <w:rPr>
                <w:szCs w:val="24"/>
              </w:rPr>
              <w:t xml:space="preserve"> </w:t>
            </w:r>
            <w:r w:rsidRPr="00401D97">
              <w:rPr>
                <w:szCs w:val="24"/>
              </w:rPr>
              <w:t>(введение)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04.04.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345"/>
        </w:trPr>
        <w:tc>
          <w:tcPr>
            <w:tcW w:w="5443" w:type="dxa"/>
            <w:tcBorders>
              <w:bottom w:val="single" w:sz="4" w:space="0" w:color="auto"/>
            </w:tcBorders>
          </w:tcPr>
          <w:p w:rsidR="00447F59" w:rsidRPr="00401D97" w:rsidRDefault="00447F59" w:rsidP="00447F59">
            <w:pPr>
              <w:spacing w:after="0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Повязки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11.04.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345"/>
        </w:trPr>
        <w:tc>
          <w:tcPr>
            <w:tcW w:w="5443" w:type="dxa"/>
            <w:tcBorders>
              <w:bottom w:val="single" w:sz="4" w:space="0" w:color="auto"/>
            </w:tcBorders>
          </w:tcPr>
          <w:p w:rsidR="00447F59" w:rsidRPr="00401D97" w:rsidRDefault="00447F59" w:rsidP="00447F59">
            <w:pPr>
              <w:spacing w:after="0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Виды ран. Наложение жгута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18.04.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1237"/>
        </w:trPr>
        <w:tc>
          <w:tcPr>
            <w:tcW w:w="5443" w:type="dxa"/>
            <w:tcBorders>
              <w:top w:val="single" w:sz="4" w:space="0" w:color="auto"/>
            </w:tcBorders>
          </w:tcPr>
          <w:p w:rsidR="00447F59" w:rsidRPr="00401D97" w:rsidRDefault="00447F59" w:rsidP="00447F59">
            <w:pPr>
              <w:spacing w:after="0"/>
              <w:ind w:left="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lastRenderedPageBreak/>
              <w:t>Отработка приемов оказания первой доврачебной помощи и транспортировки пострадавшего</w:t>
            </w:r>
          </w:p>
          <w:p w:rsidR="00447F59" w:rsidRPr="00401D97" w:rsidRDefault="00447F59" w:rsidP="00447F59">
            <w:pPr>
              <w:spacing w:after="0"/>
              <w:ind w:left="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Наложение повязок.</w:t>
            </w:r>
          </w:p>
          <w:p w:rsidR="00447F59" w:rsidRPr="00401D97" w:rsidRDefault="00447F59" w:rsidP="00447F5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25.04.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345"/>
        </w:trPr>
        <w:tc>
          <w:tcPr>
            <w:tcW w:w="5443" w:type="dxa"/>
            <w:tcBorders>
              <w:top w:val="single" w:sz="4" w:space="0" w:color="auto"/>
            </w:tcBorders>
          </w:tcPr>
          <w:p w:rsidR="00447F59" w:rsidRPr="00401D97" w:rsidRDefault="00447F59" w:rsidP="00447F59">
            <w:pPr>
              <w:spacing w:after="0"/>
              <w:ind w:left="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Наложение повязок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16.05.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2025</w:t>
            </w:r>
          </w:p>
        </w:tc>
      </w:tr>
      <w:tr w:rsidR="00447F59" w:rsidRPr="00401D97" w:rsidTr="00447F59">
        <w:trPr>
          <w:trHeight w:val="345"/>
        </w:trPr>
        <w:tc>
          <w:tcPr>
            <w:tcW w:w="5443" w:type="dxa"/>
            <w:tcBorders>
              <w:top w:val="single" w:sz="4" w:space="0" w:color="auto"/>
            </w:tcBorders>
          </w:tcPr>
          <w:p w:rsidR="00447F59" w:rsidRPr="00401D97" w:rsidRDefault="00447F59" w:rsidP="00447F59">
            <w:pPr>
              <w:spacing w:after="0"/>
              <w:ind w:left="5"/>
              <w:jc w:val="center"/>
              <w:rPr>
                <w:szCs w:val="24"/>
              </w:rPr>
            </w:pPr>
            <w:r w:rsidRPr="00401D97">
              <w:rPr>
                <w:szCs w:val="24"/>
              </w:rPr>
              <w:t>Закрепление тем</w:t>
            </w:r>
          </w:p>
        </w:tc>
        <w:tc>
          <w:tcPr>
            <w:tcW w:w="1928" w:type="dxa"/>
          </w:tcPr>
          <w:p w:rsidR="00447F59" w:rsidRPr="00401D97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447F59" w:rsidRDefault="00447F59" w:rsidP="00401D97">
            <w:pPr>
              <w:jc w:val="left"/>
              <w:rPr>
                <w:szCs w:val="24"/>
              </w:rPr>
            </w:pPr>
            <w:r w:rsidRPr="00401D97">
              <w:rPr>
                <w:szCs w:val="24"/>
              </w:rPr>
              <w:t>23.05.</w:t>
            </w:r>
          </w:p>
          <w:p w:rsidR="00447F59" w:rsidRPr="00401D97" w:rsidRDefault="00447F59" w:rsidP="00401D97">
            <w:pPr>
              <w:jc w:val="left"/>
              <w:rPr>
                <w:szCs w:val="24"/>
              </w:rPr>
            </w:pPr>
          </w:p>
        </w:tc>
      </w:tr>
    </w:tbl>
    <w:p w:rsidR="00401D97" w:rsidRPr="00401D97" w:rsidRDefault="00401D97" w:rsidP="00401D97">
      <w:pPr>
        <w:spacing w:after="0" w:line="240" w:lineRule="auto"/>
        <w:ind w:left="231" w:right="789"/>
        <w:jc w:val="left"/>
        <w:rPr>
          <w:szCs w:val="24"/>
        </w:rPr>
      </w:pPr>
    </w:p>
    <w:sectPr w:rsidR="00401D97" w:rsidRPr="00401D97" w:rsidSect="005F51AC">
      <w:footerReference w:type="even" r:id="rId8"/>
      <w:footerReference w:type="default" r:id="rId9"/>
      <w:footerReference w:type="first" r:id="rId10"/>
      <w:pgSz w:w="11911" w:h="16841"/>
      <w:pgMar w:top="1094" w:right="341" w:bottom="972" w:left="9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F68" w:rsidRDefault="008F0F68">
      <w:pPr>
        <w:spacing w:after="0" w:line="240" w:lineRule="auto"/>
      </w:pPr>
      <w:r>
        <w:separator/>
      </w:r>
    </w:p>
  </w:endnote>
  <w:endnote w:type="continuationSeparator" w:id="1">
    <w:p w:rsidR="008F0F68" w:rsidRDefault="008F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D7" w:rsidRDefault="002A2060">
    <w:pPr>
      <w:tabs>
        <w:tab w:val="center" w:pos="4987"/>
      </w:tabs>
      <w:spacing w:after="0"/>
      <w:ind w:left="0" w:right="0" w:firstLine="0"/>
      <w:jc w:val="left"/>
    </w:pPr>
    <w:r>
      <w:rPr>
        <w:sz w:val="20"/>
      </w:rPr>
      <w:tab/>
    </w:r>
    <w:r w:rsidR="00A001D8" w:rsidRPr="00A001D8">
      <w:fldChar w:fldCharType="begin"/>
    </w:r>
    <w:r>
      <w:instrText xml:space="preserve"> PAGE   \* MERGEFORMAT </w:instrText>
    </w:r>
    <w:r w:rsidR="00A001D8" w:rsidRPr="00A001D8">
      <w:fldChar w:fldCharType="separate"/>
    </w:r>
    <w:r>
      <w:rPr>
        <w:rFonts w:ascii="Verdana" w:eastAsia="Verdana" w:hAnsi="Verdana" w:cs="Verdana"/>
        <w:sz w:val="22"/>
      </w:rPr>
      <w:t>2</w:t>
    </w:r>
    <w:r w:rsidR="00A001D8">
      <w:rPr>
        <w:rFonts w:ascii="Verdana" w:eastAsia="Verdana" w:hAnsi="Verdana" w:cs="Verdana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D7" w:rsidRDefault="002A2060">
    <w:pPr>
      <w:tabs>
        <w:tab w:val="center" w:pos="4987"/>
      </w:tabs>
      <w:spacing w:after="0"/>
      <w:ind w:left="0" w:right="0" w:firstLine="0"/>
      <w:jc w:val="left"/>
    </w:pPr>
    <w:r>
      <w:rPr>
        <w:sz w:val="20"/>
      </w:rPr>
      <w:tab/>
    </w:r>
    <w:r w:rsidR="00A001D8" w:rsidRPr="00A001D8">
      <w:fldChar w:fldCharType="begin"/>
    </w:r>
    <w:r>
      <w:instrText xml:space="preserve"> PAGE   \* MERGEFORMAT </w:instrText>
    </w:r>
    <w:r w:rsidR="00A001D8" w:rsidRPr="00A001D8">
      <w:fldChar w:fldCharType="separate"/>
    </w:r>
    <w:r w:rsidR="00D42FFD" w:rsidRPr="00D42FFD">
      <w:rPr>
        <w:rFonts w:ascii="Verdana" w:eastAsia="Verdana" w:hAnsi="Verdana" w:cs="Verdana"/>
        <w:noProof/>
        <w:sz w:val="22"/>
      </w:rPr>
      <w:t>2</w:t>
    </w:r>
    <w:r w:rsidR="00A001D8">
      <w:rPr>
        <w:rFonts w:ascii="Verdana" w:eastAsia="Verdana" w:hAnsi="Verdana" w:cs="Verdana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D7" w:rsidRDefault="00BC64D7">
    <w:pPr>
      <w:spacing w:after="160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F68" w:rsidRDefault="008F0F68">
      <w:pPr>
        <w:spacing w:after="0" w:line="240" w:lineRule="auto"/>
      </w:pPr>
      <w:r>
        <w:separator/>
      </w:r>
    </w:p>
  </w:footnote>
  <w:footnote w:type="continuationSeparator" w:id="1">
    <w:p w:rsidR="008F0F68" w:rsidRDefault="008F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8C3"/>
    <w:multiLevelType w:val="hybridMultilevel"/>
    <w:tmpl w:val="2064F260"/>
    <w:lvl w:ilvl="0" w:tplc="FC749A04">
      <w:start w:val="3"/>
      <w:numFmt w:val="decimal"/>
      <w:lvlText w:val="%1"/>
      <w:lvlJc w:val="left"/>
      <w:pPr>
        <w:ind w:left="262"/>
      </w:pPr>
      <w:rPr>
        <w:rFonts w:ascii="Cambria" w:eastAsia="Cambria" w:hAnsi="Cambria" w:cs="Cambria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46A38">
      <w:start w:val="1"/>
      <w:numFmt w:val="lowerLetter"/>
      <w:lvlText w:val="%2"/>
      <w:lvlJc w:val="left"/>
      <w:pPr>
        <w:ind w:left="4739"/>
      </w:pPr>
      <w:rPr>
        <w:rFonts w:ascii="Cambria" w:eastAsia="Cambria" w:hAnsi="Cambria" w:cs="Cambria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6AD5C">
      <w:start w:val="1"/>
      <w:numFmt w:val="lowerRoman"/>
      <w:lvlText w:val="%3"/>
      <w:lvlJc w:val="left"/>
      <w:pPr>
        <w:ind w:left="5459"/>
      </w:pPr>
      <w:rPr>
        <w:rFonts w:ascii="Cambria" w:eastAsia="Cambria" w:hAnsi="Cambria" w:cs="Cambria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2BBBC">
      <w:start w:val="1"/>
      <w:numFmt w:val="decimal"/>
      <w:lvlText w:val="%4"/>
      <w:lvlJc w:val="left"/>
      <w:pPr>
        <w:ind w:left="6179"/>
      </w:pPr>
      <w:rPr>
        <w:rFonts w:ascii="Cambria" w:eastAsia="Cambria" w:hAnsi="Cambria" w:cs="Cambria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CB1C0">
      <w:start w:val="1"/>
      <w:numFmt w:val="lowerLetter"/>
      <w:lvlText w:val="%5"/>
      <w:lvlJc w:val="left"/>
      <w:pPr>
        <w:ind w:left="6899"/>
      </w:pPr>
      <w:rPr>
        <w:rFonts w:ascii="Cambria" w:eastAsia="Cambria" w:hAnsi="Cambria" w:cs="Cambria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C9A80">
      <w:start w:val="1"/>
      <w:numFmt w:val="lowerRoman"/>
      <w:lvlText w:val="%6"/>
      <w:lvlJc w:val="left"/>
      <w:pPr>
        <w:ind w:left="7619"/>
      </w:pPr>
      <w:rPr>
        <w:rFonts w:ascii="Cambria" w:eastAsia="Cambria" w:hAnsi="Cambria" w:cs="Cambria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06B4E">
      <w:start w:val="1"/>
      <w:numFmt w:val="decimal"/>
      <w:lvlText w:val="%7"/>
      <w:lvlJc w:val="left"/>
      <w:pPr>
        <w:ind w:left="8339"/>
      </w:pPr>
      <w:rPr>
        <w:rFonts w:ascii="Cambria" w:eastAsia="Cambria" w:hAnsi="Cambria" w:cs="Cambria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E27FE">
      <w:start w:val="1"/>
      <w:numFmt w:val="lowerLetter"/>
      <w:lvlText w:val="%8"/>
      <w:lvlJc w:val="left"/>
      <w:pPr>
        <w:ind w:left="9059"/>
      </w:pPr>
      <w:rPr>
        <w:rFonts w:ascii="Cambria" w:eastAsia="Cambria" w:hAnsi="Cambria" w:cs="Cambria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0FF5E">
      <w:start w:val="1"/>
      <w:numFmt w:val="lowerRoman"/>
      <w:lvlText w:val="%9"/>
      <w:lvlJc w:val="left"/>
      <w:pPr>
        <w:ind w:left="9779"/>
      </w:pPr>
      <w:rPr>
        <w:rFonts w:ascii="Cambria" w:eastAsia="Cambria" w:hAnsi="Cambria" w:cs="Cambria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4C395F"/>
    <w:multiLevelType w:val="hybridMultilevel"/>
    <w:tmpl w:val="807810BC"/>
    <w:lvl w:ilvl="0" w:tplc="69EAB946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8F2BA">
      <w:start w:val="1"/>
      <w:numFmt w:val="bullet"/>
      <w:lvlText w:val="o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C1970">
      <w:start w:val="1"/>
      <w:numFmt w:val="bullet"/>
      <w:lvlText w:val="▪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8BFA2">
      <w:start w:val="1"/>
      <w:numFmt w:val="bullet"/>
      <w:lvlText w:val="•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A440C">
      <w:start w:val="1"/>
      <w:numFmt w:val="bullet"/>
      <w:lvlText w:val="o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A71D0">
      <w:start w:val="1"/>
      <w:numFmt w:val="bullet"/>
      <w:lvlText w:val="▪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33F2">
      <w:start w:val="1"/>
      <w:numFmt w:val="bullet"/>
      <w:lvlText w:val="•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063A0">
      <w:start w:val="1"/>
      <w:numFmt w:val="bullet"/>
      <w:lvlText w:val="o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0C062">
      <w:start w:val="1"/>
      <w:numFmt w:val="bullet"/>
      <w:lvlText w:val="▪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312B33"/>
    <w:multiLevelType w:val="hybridMultilevel"/>
    <w:tmpl w:val="07C68A5E"/>
    <w:lvl w:ilvl="0" w:tplc="CBF633B0">
      <w:start w:val="1"/>
      <w:numFmt w:val="bullet"/>
      <w:lvlText w:val="•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81F54">
      <w:start w:val="1"/>
      <w:numFmt w:val="bullet"/>
      <w:lvlText w:val="o"/>
      <w:lvlJc w:val="left"/>
      <w:pPr>
        <w:ind w:left="1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4B5C0">
      <w:start w:val="1"/>
      <w:numFmt w:val="bullet"/>
      <w:lvlText w:val="▪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C3C12">
      <w:start w:val="1"/>
      <w:numFmt w:val="bullet"/>
      <w:lvlText w:val="•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65E5E">
      <w:start w:val="1"/>
      <w:numFmt w:val="bullet"/>
      <w:lvlText w:val="o"/>
      <w:lvlJc w:val="left"/>
      <w:pPr>
        <w:ind w:left="3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C4A90">
      <w:start w:val="1"/>
      <w:numFmt w:val="bullet"/>
      <w:lvlText w:val="▪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870C4">
      <w:start w:val="1"/>
      <w:numFmt w:val="bullet"/>
      <w:lvlText w:val="•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A9580">
      <w:start w:val="1"/>
      <w:numFmt w:val="bullet"/>
      <w:lvlText w:val="o"/>
      <w:lvlJc w:val="left"/>
      <w:pPr>
        <w:ind w:left="5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436BA">
      <w:start w:val="1"/>
      <w:numFmt w:val="bullet"/>
      <w:lvlText w:val="▪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0D3606"/>
    <w:multiLevelType w:val="hybridMultilevel"/>
    <w:tmpl w:val="7BAE317E"/>
    <w:lvl w:ilvl="0" w:tplc="05A62F96">
      <w:start w:val="1"/>
      <w:numFmt w:val="decimal"/>
      <w:lvlText w:val="%1."/>
      <w:lvlJc w:val="left"/>
      <w:pPr>
        <w:ind w:left="10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8E0A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8C9B0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A6BA0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8B886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0E5B4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61E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814C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EF622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F85392"/>
    <w:multiLevelType w:val="hybridMultilevel"/>
    <w:tmpl w:val="94E45752"/>
    <w:lvl w:ilvl="0" w:tplc="5A4A4366">
      <w:start w:val="2"/>
      <w:numFmt w:val="upperRoman"/>
      <w:lvlText w:val="%1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8AA74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2086A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8EA52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6EECA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242A8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5EBC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B9AC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0D4D0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7837FF"/>
    <w:multiLevelType w:val="hybridMultilevel"/>
    <w:tmpl w:val="C2584110"/>
    <w:lvl w:ilvl="0" w:tplc="93EEADDC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A2B30">
      <w:start w:val="1"/>
      <w:numFmt w:val="lowerLetter"/>
      <w:lvlText w:val="%2"/>
      <w:lvlJc w:val="left"/>
      <w:pPr>
        <w:ind w:left="4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088DC">
      <w:start w:val="1"/>
      <w:numFmt w:val="lowerRoman"/>
      <w:lvlText w:val="%3"/>
      <w:lvlJc w:val="left"/>
      <w:pPr>
        <w:ind w:left="5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69F40">
      <w:start w:val="1"/>
      <w:numFmt w:val="decimal"/>
      <w:lvlText w:val="%4"/>
      <w:lvlJc w:val="left"/>
      <w:pPr>
        <w:ind w:left="6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AD5E2">
      <w:start w:val="1"/>
      <w:numFmt w:val="lowerLetter"/>
      <w:lvlText w:val="%5"/>
      <w:lvlJc w:val="left"/>
      <w:pPr>
        <w:ind w:left="6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853C4">
      <w:start w:val="1"/>
      <w:numFmt w:val="lowerRoman"/>
      <w:lvlText w:val="%6"/>
      <w:lvlJc w:val="left"/>
      <w:pPr>
        <w:ind w:left="7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6793E">
      <w:start w:val="1"/>
      <w:numFmt w:val="decimal"/>
      <w:lvlText w:val="%7"/>
      <w:lvlJc w:val="left"/>
      <w:pPr>
        <w:ind w:left="8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A379A">
      <w:start w:val="1"/>
      <w:numFmt w:val="lowerLetter"/>
      <w:lvlText w:val="%8"/>
      <w:lvlJc w:val="left"/>
      <w:pPr>
        <w:ind w:left="9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C4BD8">
      <w:start w:val="1"/>
      <w:numFmt w:val="lowerRoman"/>
      <w:lvlText w:val="%9"/>
      <w:lvlJc w:val="left"/>
      <w:pPr>
        <w:ind w:left="9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E80B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A45CFD"/>
    <w:multiLevelType w:val="hybridMultilevel"/>
    <w:tmpl w:val="62667A58"/>
    <w:lvl w:ilvl="0" w:tplc="EC82B466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CBF8A">
      <w:start w:val="1"/>
      <w:numFmt w:val="bullet"/>
      <w:lvlText w:val="o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89FAA">
      <w:start w:val="1"/>
      <w:numFmt w:val="bullet"/>
      <w:lvlText w:val="▪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6AFDC">
      <w:start w:val="1"/>
      <w:numFmt w:val="bullet"/>
      <w:lvlText w:val="•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E37E">
      <w:start w:val="1"/>
      <w:numFmt w:val="bullet"/>
      <w:lvlText w:val="o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4B580">
      <w:start w:val="1"/>
      <w:numFmt w:val="bullet"/>
      <w:lvlText w:val="▪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0F348">
      <w:start w:val="1"/>
      <w:numFmt w:val="bullet"/>
      <w:lvlText w:val="•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208F8">
      <w:start w:val="1"/>
      <w:numFmt w:val="bullet"/>
      <w:lvlText w:val="o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8BD3E">
      <w:start w:val="1"/>
      <w:numFmt w:val="bullet"/>
      <w:lvlText w:val="▪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5D42A5"/>
    <w:multiLevelType w:val="hybridMultilevel"/>
    <w:tmpl w:val="FE84B1F8"/>
    <w:lvl w:ilvl="0" w:tplc="F94C94CA">
      <w:start w:val="1"/>
      <w:numFmt w:val="bullet"/>
      <w:lvlText w:val="•"/>
      <w:lvlJc w:val="left"/>
      <w:pPr>
        <w:ind w:left="9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35E3CA6">
      <w:start w:val="1"/>
      <w:numFmt w:val="bullet"/>
      <w:lvlText w:val="o"/>
      <w:lvlJc w:val="left"/>
      <w:pPr>
        <w:ind w:left="16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35CC7F8">
      <w:start w:val="1"/>
      <w:numFmt w:val="bullet"/>
      <w:lvlText w:val="▪"/>
      <w:lvlJc w:val="left"/>
      <w:pPr>
        <w:ind w:left="23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1BEDFCA">
      <w:start w:val="1"/>
      <w:numFmt w:val="bullet"/>
      <w:lvlText w:val="•"/>
      <w:lvlJc w:val="left"/>
      <w:pPr>
        <w:ind w:left="31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A5C8AD2">
      <w:start w:val="1"/>
      <w:numFmt w:val="bullet"/>
      <w:lvlText w:val="o"/>
      <w:lvlJc w:val="left"/>
      <w:pPr>
        <w:ind w:left="38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23636F8">
      <w:start w:val="1"/>
      <w:numFmt w:val="bullet"/>
      <w:lvlText w:val="▪"/>
      <w:lvlJc w:val="left"/>
      <w:pPr>
        <w:ind w:left="45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E5ABC04">
      <w:start w:val="1"/>
      <w:numFmt w:val="bullet"/>
      <w:lvlText w:val="•"/>
      <w:lvlJc w:val="left"/>
      <w:pPr>
        <w:ind w:left="52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7B7EF422">
      <w:start w:val="1"/>
      <w:numFmt w:val="bullet"/>
      <w:lvlText w:val="o"/>
      <w:lvlJc w:val="left"/>
      <w:pPr>
        <w:ind w:left="59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3B44DE6">
      <w:start w:val="1"/>
      <w:numFmt w:val="bullet"/>
      <w:lvlText w:val="▪"/>
      <w:lvlJc w:val="left"/>
      <w:pPr>
        <w:ind w:left="67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3E42CD"/>
    <w:multiLevelType w:val="hybridMultilevel"/>
    <w:tmpl w:val="D6A4E438"/>
    <w:lvl w:ilvl="0" w:tplc="D8FCCBE8">
      <w:start w:val="1"/>
      <w:numFmt w:val="bullet"/>
      <w:lvlText w:val="•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E0B24">
      <w:start w:val="1"/>
      <w:numFmt w:val="bullet"/>
      <w:lvlText w:val="o"/>
      <w:lvlJc w:val="left"/>
      <w:pPr>
        <w:ind w:left="1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6A9F0">
      <w:start w:val="1"/>
      <w:numFmt w:val="bullet"/>
      <w:lvlText w:val="▪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A8134">
      <w:start w:val="1"/>
      <w:numFmt w:val="bullet"/>
      <w:lvlText w:val="•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60B40">
      <w:start w:val="1"/>
      <w:numFmt w:val="bullet"/>
      <w:lvlText w:val="o"/>
      <w:lvlJc w:val="left"/>
      <w:pPr>
        <w:ind w:left="3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E6550">
      <w:start w:val="1"/>
      <w:numFmt w:val="bullet"/>
      <w:lvlText w:val="▪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2959E">
      <w:start w:val="1"/>
      <w:numFmt w:val="bullet"/>
      <w:lvlText w:val="•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8EC04">
      <w:start w:val="1"/>
      <w:numFmt w:val="bullet"/>
      <w:lvlText w:val="o"/>
      <w:lvlJc w:val="left"/>
      <w:pPr>
        <w:ind w:left="5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8846C">
      <w:start w:val="1"/>
      <w:numFmt w:val="bullet"/>
      <w:lvlText w:val="▪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1D01CA"/>
    <w:multiLevelType w:val="hybridMultilevel"/>
    <w:tmpl w:val="88B4F626"/>
    <w:lvl w:ilvl="0" w:tplc="A5789732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0A534">
      <w:start w:val="1"/>
      <w:numFmt w:val="lowerLetter"/>
      <w:lvlText w:val="%2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4F8AA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E300C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AF656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4501A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66D04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C9EF4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2A1A2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A55D27"/>
    <w:multiLevelType w:val="hybridMultilevel"/>
    <w:tmpl w:val="C5305FAC"/>
    <w:lvl w:ilvl="0" w:tplc="D51AEBC6">
      <w:start w:val="1"/>
      <w:numFmt w:val="bullet"/>
      <w:lvlText w:val="•"/>
      <w:lvlJc w:val="left"/>
      <w:pPr>
        <w:ind w:left="9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6A49982">
      <w:start w:val="1"/>
      <w:numFmt w:val="bullet"/>
      <w:lvlText w:val="o"/>
      <w:lvlJc w:val="left"/>
      <w:pPr>
        <w:ind w:left="16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4E6F85C">
      <w:start w:val="1"/>
      <w:numFmt w:val="bullet"/>
      <w:lvlText w:val="▪"/>
      <w:lvlJc w:val="left"/>
      <w:pPr>
        <w:ind w:left="23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0E8749E">
      <w:start w:val="1"/>
      <w:numFmt w:val="bullet"/>
      <w:lvlText w:val="•"/>
      <w:lvlJc w:val="left"/>
      <w:pPr>
        <w:ind w:left="31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D8E4280">
      <w:start w:val="1"/>
      <w:numFmt w:val="bullet"/>
      <w:lvlText w:val="o"/>
      <w:lvlJc w:val="left"/>
      <w:pPr>
        <w:ind w:left="38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1189882">
      <w:start w:val="1"/>
      <w:numFmt w:val="bullet"/>
      <w:lvlText w:val="▪"/>
      <w:lvlJc w:val="left"/>
      <w:pPr>
        <w:ind w:left="45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E3E90F0">
      <w:start w:val="1"/>
      <w:numFmt w:val="bullet"/>
      <w:lvlText w:val="•"/>
      <w:lvlJc w:val="left"/>
      <w:pPr>
        <w:ind w:left="52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974F612">
      <w:start w:val="1"/>
      <w:numFmt w:val="bullet"/>
      <w:lvlText w:val="o"/>
      <w:lvlJc w:val="left"/>
      <w:pPr>
        <w:ind w:left="59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DAC0C50">
      <w:start w:val="1"/>
      <w:numFmt w:val="bullet"/>
      <w:lvlText w:val="▪"/>
      <w:lvlJc w:val="left"/>
      <w:pPr>
        <w:ind w:left="67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B13432"/>
    <w:multiLevelType w:val="hybridMultilevel"/>
    <w:tmpl w:val="324E2112"/>
    <w:lvl w:ilvl="0" w:tplc="2C3A3058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277E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A40A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28E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6F61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EB64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E4A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A4DE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4369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D91DF6"/>
    <w:multiLevelType w:val="hybridMultilevel"/>
    <w:tmpl w:val="57FE332E"/>
    <w:lvl w:ilvl="0" w:tplc="C24EDBF0">
      <w:start w:val="1"/>
      <w:numFmt w:val="bullet"/>
      <w:lvlText w:val="•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E6E86">
      <w:start w:val="1"/>
      <w:numFmt w:val="bullet"/>
      <w:lvlText w:val="o"/>
      <w:lvlJc w:val="left"/>
      <w:pPr>
        <w:ind w:left="1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81CB2">
      <w:start w:val="1"/>
      <w:numFmt w:val="bullet"/>
      <w:lvlText w:val="▪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EB3D8">
      <w:start w:val="1"/>
      <w:numFmt w:val="bullet"/>
      <w:lvlText w:val="•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5824">
      <w:start w:val="1"/>
      <w:numFmt w:val="bullet"/>
      <w:lvlText w:val="o"/>
      <w:lvlJc w:val="left"/>
      <w:pPr>
        <w:ind w:left="3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8C798">
      <w:start w:val="1"/>
      <w:numFmt w:val="bullet"/>
      <w:lvlText w:val="▪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45F14">
      <w:start w:val="1"/>
      <w:numFmt w:val="bullet"/>
      <w:lvlText w:val="•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8F558">
      <w:start w:val="1"/>
      <w:numFmt w:val="bullet"/>
      <w:lvlText w:val="o"/>
      <w:lvlJc w:val="left"/>
      <w:pPr>
        <w:ind w:left="5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06F24">
      <w:start w:val="1"/>
      <w:numFmt w:val="bullet"/>
      <w:lvlText w:val="▪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4D7"/>
    <w:rsid w:val="002A2060"/>
    <w:rsid w:val="00326018"/>
    <w:rsid w:val="00382394"/>
    <w:rsid w:val="00401D97"/>
    <w:rsid w:val="00402C65"/>
    <w:rsid w:val="00447F59"/>
    <w:rsid w:val="005F51AC"/>
    <w:rsid w:val="00605FAA"/>
    <w:rsid w:val="008F0F68"/>
    <w:rsid w:val="009C0CCC"/>
    <w:rsid w:val="00A001D8"/>
    <w:rsid w:val="00A319C0"/>
    <w:rsid w:val="00B03545"/>
    <w:rsid w:val="00B3180E"/>
    <w:rsid w:val="00BC64D7"/>
    <w:rsid w:val="00C318D8"/>
    <w:rsid w:val="00C76952"/>
    <w:rsid w:val="00D42FFD"/>
    <w:rsid w:val="00DD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AC"/>
    <w:pPr>
      <w:spacing w:after="5"/>
      <w:ind w:left="246" w:right="7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F51AC"/>
    <w:pPr>
      <w:keepNext/>
      <w:keepLines/>
      <w:spacing w:after="0"/>
      <w:ind w:left="10" w:right="10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F51AC"/>
    <w:pPr>
      <w:keepNext/>
      <w:keepLines/>
      <w:spacing w:after="153"/>
      <w:ind w:left="24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51A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5F51A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F51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FF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Admin</cp:lastModifiedBy>
  <cp:revision>7</cp:revision>
  <dcterms:created xsi:type="dcterms:W3CDTF">2024-09-13T11:50:00Z</dcterms:created>
  <dcterms:modified xsi:type="dcterms:W3CDTF">2024-10-21T13:18:00Z</dcterms:modified>
</cp:coreProperties>
</file>